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F9E" w:rsidRPr="00EF55E1" w:rsidRDefault="00373F9E" w:rsidP="003327A4">
      <w:pPr>
        <w:rPr>
          <w:b/>
          <w:lang w:val="en-US"/>
        </w:rPr>
      </w:pPr>
      <w:r>
        <w:rPr>
          <w:b/>
          <w:lang w:val="en-US"/>
        </w:rPr>
        <w:t xml:space="preserve">  </w:t>
      </w:r>
      <w:r w:rsidRPr="00EF55E1">
        <w:rPr>
          <w:b/>
          <w:lang w:val="en-US"/>
        </w:rPr>
        <w:t>Anexa nr.</w:t>
      </w:r>
      <w:r>
        <w:rPr>
          <w:b/>
          <w:lang w:val="en-US"/>
        </w:rPr>
        <w:t xml:space="preserve"> </w:t>
      </w:r>
      <w:r w:rsidRPr="00EF55E1">
        <w:rPr>
          <w:b/>
          <w:lang w:val="en-US"/>
        </w:rPr>
        <w:t>5 a HCL nr.</w:t>
      </w:r>
      <w:r w:rsidRPr="00F73C84">
        <w:rPr>
          <w:b/>
          <w:lang w:val="en-US"/>
        </w:rPr>
        <w:t xml:space="preserve"> </w:t>
      </w:r>
      <w:r w:rsidR="002A68DD">
        <w:rPr>
          <w:b/>
          <w:lang w:val="en-US"/>
        </w:rPr>
        <w:t>5</w:t>
      </w:r>
      <w:r>
        <w:rPr>
          <w:b/>
          <w:lang w:val="en-US"/>
        </w:rPr>
        <w:t>/</w:t>
      </w:r>
      <w:r w:rsidR="002A68DD">
        <w:rPr>
          <w:b/>
          <w:lang w:val="en-US"/>
        </w:rPr>
        <w:t>15.01.2019</w:t>
      </w:r>
    </w:p>
    <w:p w:rsidR="00373F9E" w:rsidRPr="00EF55E1" w:rsidRDefault="00373F9E" w:rsidP="003327A4">
      <w:pPr>
        <w:jc w:val="center"/>
        <w:rPr>
          <w:i/>
          <w:lang w:val="en-US"/>
        </w:rPr>
      </w:pPr>
    </w:p>
    <w:p w:rsidR="00373F9E" w:rsidRPr="00EF55E1" w:rsidRDefault="00373F9E" w:rsidP="003327A4">
      <w:pPr>
        <w:rPr>
          <w:lang w:val="en-US"/>
        </w:rPr>
      </w:pPr>
      <w:r w:rsidRPr="00EF55E1">
        <w:rPr>
          <w:lang w:val="en-US"/>
        </w:rPr>
        <w:t xml:space="preserve"> </w:t>
      </w:r>
    </w:p>
    <w:p w:rsidR="00373F9E" w:rsidRPr="00EF55E1" w:rsidRDefault="00373F9E" w:rsidP="003327A4">
      <w:pPr>
        <w:rPr>
          <w:lang w:val="en-US"/>
        </w:rPr>
      </w:pPr>
    </w:p>
    <w:p w:rsidR="00373F9E" w:rsidRPr="00EF55E1" w:rsidRDefault="00373F9E" w:rsidP="003327A4">
      <w:pPr>
        <w:jc w:val="center"/>
        <w:rPr>
          <w:b/>
          <w:lang w:val="en-US"/>
        </w:rPr>
      </w:pPr>
      <w:r w:rsidRPr="00EF55E1">
        <w:rPr>
          <w:lang w:val="en-US"/>
        </w:rPr>
        <w:t xml:space="preserve"> </w:t>
      </w:r>
      <w:r w:rsidRPr="00EF55E1">
        <w:rPr>
          <w:b/>
          <w:lang w:val="en-US"/>
        </w:rPr>
        <w:t>DOCUMENTATIA DE ATRIBUIRE</w:t>
      </w:r>
    </w:p>
    <w:p w:rsidR="00373F9E" w:rsidRPr="00EF55E1" w:rsidRDefault="00373F9E" w:rsidP="003327A4"/>
    <w:p w:rsidR="00373F9E" w:rsidRPr="00EF55E1" w:rsidRDefault="00373F9E" w:rsidP="003327A4">
      <w:r w:rsidRPr="00EF55E1">
        <w:t xml:space="preserve">           In conformitate cu regulamentul procedurii de licitatie, documentatia de atribuire trebuie sa cuprinda cel putin urmatoarele elemente:</w:t>
      </w:r>
    </w:p>
    <w:p w:rsidR="00373F9E" w:rsidRPr="00EF55E1" w:rsidRDefault="00373F9E" w:rsidP="003327A4">
      <w:pPr>
        <w:ind w:left="600"/>
        <w:rPr>
          <w:lang w:val="en-US"/>
        </w:rPr>
      </w:pPr>
      <w:r w:rsidRPr="00EF55E1">
        <w:rPr>
          <w:lang w:val="en-US"/>
        </w:rPr>
        <w:t xml:space="preserve">        - Informatii generale privind concedentul</w:t>
      </w:r>
    </w:p>
    <w:p w:rsidR="00373F9E" w:rsidRPr="00EF55E1" w:rsidRDefault="00373F9E" w:rsidP="003327A4">
      <w:pPr>
        <w:ind w:left="600"/>
        <w:rPr>
          <w:lang w:val="en-US"/>
        </w:rPr>
      </w:pPr>
      <w:r w:rsidRPr="00EF55E1">
        <w:rPr>
          <w:lang w:val="en-US"/>
        </w:rPr>
        <w:t xml:space="preserve">        - Instructiuni privind organizarea si desfasurarea procedurii de concesionare;</w:t>
      </w:r>
    </w:p>
    <w:p w:rsidR="00373F9E" w:rsidRPr="00EF55E1" w:rsidRDefault="00373F9E" w:rsidP="003327A4">
      <w:pPr>
        <w:ind w:left="600"/>
        <w:rPr>
          <w:lang w:val="en-US"/>
        </w:rPr>
      </w:pPr>
      <w:r w:rsidRPr="00EF55E1">
        <w:rPr>
          <w:lang w:val="en-US"/>
        </w:rPr>
        <w:t xml:space="preserve">        - Caietul de sarcini;</w:t>
      </w:r>
    </w:p>
    <w:p w:rsidR="00373F9E" w:rsidRPr="00EF55E1" w:rsidRDefault="00373F9E" w:rsidP="003327A4">
      <w:pPr>
        <w:ind w:left="600"/>
        <w:rPr>
          <w:lang w:val="en-US"/>
        </w:rPr>
      </w:pPr>
      <w:r w:rsidRPr="00EF55E1">
        <w:rPr>
          <w:lang w:val="en-US"/>
        </w:rPr>
        <w:t xml:space="preserve">        - Instructiuni privind modul de elaborare si prezentare a ofertelor;</w:t>
      </w:r>
    </w:p>
    <w:p w:rsidR="00373F9E" w:rsidRPr="00EF55E1" w:rsidRDefault="00373F9E" w:rsidP="003327A4">
      <w:pPr>
        <w:ind w:left="600"/>
        <w:rPr>
          <w:lang w:val="en-US"/>
        </w:rPr>
      </w:pPr>
      <w:r w:rsidRPr="00EF55E1">
        <w:rPr>
          <w:lang w:val="en-US"/>
        </w:rPr>
        <w:t xml:space="preserve">        -Informatii detaliate si complete privind criteriul de atribuire aplicat pentru      stabilirea ofertei castigatoare; </w:t>
      </w:r>
    </w:p>
    <w:p w:rsidR="00373F9E" w:rsidRPr="00EF55E1" w:rsidRDefault="00373F9E" w:rsidP="003327A4">
      <w:pPr>
        <w:ind w:left="600"/>
        <w:rPr>
          <w:lang w:val="en-US"/>
        </w:rPr>
      </w:pPr>
      <w:r w:rsidRPr="00EF55E1">
        <w:rPr>
          <w:lang w:val="en-US"/>
        </w:rPr>
        <w:t xml:space="preserve">        -Instructiuni privind modul de utilizare a cailor de atac;</w:t>
      </w:r>
    </w:p>
    <w:p w:rsidR="00373F9E" w:rsidRPr="00EF55E1" w:rsidRDefault="00373F9E" w:rsidP="003327A4">
      <w:pPr>
        <w:ind w:left="600"/>
        <w:rPr>
          <w:lang w:val="en-US"/>
        </w:rPr>
      </w:pPr>
      <w:r w:rsidRPr="00EF55E1">
        <w:rPr>
          <w:lang w:val="en-US"/>
        </w:rPr>
        <w:t xml:space="preserve">       - Informatii referitoare la clauzele contractuale obligatorii;</w:t>
      </w:r>
    </w:p>
    <w:p w:rsidR="00373F9E" w:rsidRPr="00EF55E1" w:rsidRDefault="00373F9E" w:rsidP="003327A4">
      <w:pPr>
        <w:ind w:left="600"/>
        <w:rPr>
          <w:lang w:val="en-US"/>
        </w:rPr>
      </w:pPr>
    </w:p>
    <w:p w:rsidR="00373F9E" w:rsidRPr="00EF55E1" w:rsidRDefault="00373F9E" w:rsidP="003327A4">
      <w:pPr>
        <w:ind w:left="600"/>
        <w:rPr>
          <w:b/>
          <w:lang w:val="en-US"/>
        </w:rPr>
      </w:pPr>
      <w:r w:rsidRPr="00EF55E1">
        <w:rPr>
          <w:lang w:val="en-US"/>
        </w:rPr>
        <w:t xml:space="preserve"> </w:t>
      </w:r>
      <w:r w:rsidRPr="00EF55E1">
        <w:rPr>
          <w:b/>
          <w:lang w:val="en-US"/>
        </w:rPr>
        <w:t>I INFORMATII GENERALE PRIVIND CONCEDENTUL</w:t>
      </w:r>
    </w:p>
    <w:p w:rsidR="00373F9E" w:rsidRPr="00EF55E1" w:rsidRDefault="00373F9E" w:rsidP="003327A4">
      <w:pPr>
        <w:ind w:left="600"/>
        <w:rPr>
          <w:lang w:val="en-US"/>
        </w:rPr>
      </w:pPr>
    </w:p>
    <w:p w:rsidR="00373F9E" w:rsidRPr="00EF55E1" w:rsidRDefault="00373F9E" w:rsidP="003327A4">
      <w:pPr>
        <w:ind w:left="600"/>
        <w:rPr>
          <w:lang w:val="en-US"/>
        </w:rPr>
      </w:pPr>
      <w:r w:rsidRPr="00EF55E1">
        <w:rPr>
          <w:lang w:val="en-US"/>
        </w:rPr>
        <w:t xml:space="preserve">Concedent:Comuna </w:t>
      </w:r>
      <w:r>
        <w:rPr>
          <w:lang w:val="en-US"/>
        </w:rPr>
        <w:t>Cerchezu</w:t>
      </w:r>
      <w:r w:rsidRPr="00EF55E1">
        <w:rPr>
          <w:lang w:val="en-US"/>
        </w:rPr>
        <w:t xml:space="preserve">,CIF </w:t>
      </w:r>
      <w:r>
        <w:rPr>
          <w:lang w:val="en-US"/>
        </w:rPr>
        <w:t>4618439</w:t>
      </w:r>
    </w:p>
    <w:p w:rsidR="00373F9E" w:rsidRPr="00EF55E1" w:rsidRDefault="00373F9E" w:rsidP="003327A4">
      <w:pPr>
        <w:ind w:left="600"/>
        <w:rPr>
          <w:lang w:val="en-US"/>
        </w:rPr>
      </w:pPr>
      <w:r w:rsidRPr="00EF55E1">
        <w:rPr>
          <w:lang w:val="en-US"/>
        </w:rPr>
        <w:t xml:space="preserve">Localitate </w:t>
      </w:r>
      <w:r>
        <w:rPr>
          <w:lang w:val="en-US"/>
        </w:rPr>
        <w:t>Cerchezu</w:t>
      </w:r>
      <w:r w:rsidRPr="00EF55E1">
        <w:rPr>
          <w:lang w:val="en-US"/>
        </w:rPr>
        <w:t xml:space="preserve">,sat </w:t>
      </w:r>
      <w:r>
        <w:rPr>
          <w:lang w:val="en-US"/>
        </w:rPr>
        <w:t>erchezu</w:t>
      </w:r>
      <w:r w:rsidRPr="00EF55E1">
        <w:rPr>
          <w:lang w:val="en-US"/>
        </w:rPr>
        <w:t>, str.</w:t>
      </w:r>
      <w:r>
        <w:rPr>
          <w:lang w:val="en-US"/>
        </w:rPr>
        <w:t>G-ral Cerchez,</w:t>
      </w:r>
      <w:r w:rsidRPr="00EF55E1">
        <w:rPr>
          <w:lang w:val="en-US"/>
        </w:rPr>
        <w:t xml:space="preserve"> nr.</w:t>
      </w:r>
      <w:r>
        <w:rPr>
          <w:lang w:val="en-US"/>
        </w:rPr>
        <w:t>28</w:t>
      </w:r>
      <w:r w:rsidRPr="00EF55E1">
        <w:rPr>
          <w:lang w:val="en-US"/>
        </w:rPr>
        <w:t xml:space="preserve"> ,judetul </w:t>
      </w:r>
      <w:smartTag w:uri="urn:schemas-microsoft-com:office:smarttags" w:element="City">
        <w:smartTag w:uri="urn:schemas-microsoft-com:office:smarttags" w:element="place">
          <w:r w:rsidRPr="00EF55E1">
            <w:rPr>
              <w:lang w:val="en-US"/>
            </w:rPr>
            <w:t>Constanta</w:t>
          </w:r>
        </w:smartTag>
      </w:smartTag>
      <w:r w:rsidRPr="00EF55E1">
        <w:rPr>
          <w:lang w:val="en-US"/>
        </w:rPr>
        <w:t xml:space="preserve"> e</w:t>
      </w:r>
      <w:r>
        <w:rPr>
          <w:lang w:val="en-US"/>
        </w:rPr>
        <w:t>-</w:t>
      </w:r>
      <w:r w:rsidRPr="00EF55E1">
        <w:rPr>
          <w:lang w:val="en-US"/>
        </w:rPr>
        <w:t xml:space="preserve">maill </w:t>
      </w:r>
      <w:hyperlink r:id="rId4" w:history="1">
        <w:r w:rsidRPr="00BE6CB6">
          <w:rPr>
            <w:rStyle w:val="Hyperlink"/>
            <w:lang w:val="en-US"/>
          </w:rPr>
          <w:t>primariacerchezu@yahoo.com</w:t>
        </w:r>
      </w:hyperlink>
    </w:p>
    <w:p w:rsidR="00373F9E" w:rsidRPr="00EF55E1" w:rsidRDefault="00373F9E" w:rsidP="003327A4">
      <w:pPr>
        <w:ind w:left="600"/>
        <w:rPr>
          <w:lang w:val="en-US"/>
        </w:rPr>
      </w:pPr>
      <w:r w:rsidRPr="00EF55E1">
        <w:rPr>
          <w:lang w:val="en-US"/>
        </w:rPr>
        <w:t>Nr de zile pana la care se pot solicita clarificari inainte de data limita de depunere a ofertelor:4</w:t>
      </w:r>
    </w:p>
    <w:p w:rsidR="00373F9E" w:rsidRPr="00EF55E1" w:rsidRDefault="00373F9E" w:rsidP="003327A4">
      <w:pPr>
        <w:ind w:left="600"/>
        <w:rPr>
          <w:lang w:val="en-US"/>
        </w:rPr>
      </w:pPr>
      <w:r w:rsidRPr="00EF55E1">
        <w:rPr>
          <w:lang w:val="en-US"/>
        </w:rPr>
        <w:t>Documentatia de atribuire se poate ridica de la adresa mentionata mai sus pana cel tarziu la data stabilita in calendarul procedurii</w:t>
      </w:r>
    </w:p>
    <w:p w:rsidR="00373F9E" w:rsidRPr="00EF55E1" w:rsidRDefault="00373F9E" w:rsidP="003327A4">
      <w:pPr>
        <w:ind w:left="600"/>
        <w:rPr>
          <w:lang w:val="en-US"/>
        </w:rPr>
      </w:pPr>
    </w:p>
    <w:p w:rsidR="00373F9E" w:rsidRPr="00EF55E1" w:rsidRDefault="00373F9E" w:rsidP="003327A4">
      <w:pPr>
        <w:ind w:left="600"/>
        <w:rPr>
          <w:b/>
          <w:lang w:val="en-US"/>
        </w:rPr>
      </w:pPr>
      <w:r w:rsidRPr="00EF55E1">
        <w:rPr>
          <w:b/>
          <w:lang w:val="en-US"/>
        </w:rPr>
        <w:t>II INSTRUCTIUNI PRIVIND ORGANIZAREA SI DESFASURAREA PROCEDURII DE CONCESIONARE</w:t>
      </w:r>
    </w:p>
    <w:p w:rsidR="00373F9E" w:rsidRPr="00EF55E1" w:rsidRDefault="00373F9E" w:rsidP="003327A4">
      <w:pPr>
        <w:ind w:left="600"/>
        <w:rPr>
          <w:lang w:val="en-US"/>
        </w:rPr>
      </w:pPr>
    </w:p>
    <w:p w:rsidR="00373F9E" w:rsidRPr="00EF55E1" w:rsidRDefault="00373F9E" w:rsidP="003327A4">
      <w:pPr>
        <w:ind w:left="600"/>
        <w:jc w:val="both"/>
        <w:rPr>
          <w:lang w:val="en-US"/>
        </w:rPr>
      </w:pPr>
      <w:r w:rsidRPr="00EF55E1">
        <w:rPr>
          <w:lang w:val="en-US"/>
        </w:rPr>
        <w:t xml:space="preserve">Procedura selectata este licitatia </w:t>
      </w:r>
      <w:r>
        <w:rPr>
          <w:lang w:val="en-US"/>
        </w:rPr>
        <w:t>publica</w:t>
      </w:r>
      <w:r w:rsidRPr="00EF55E1">
        <w:rPr>
          <w:lang w:val="en-US"/>
        </w:rPr>
        <w:t>,conform regulamentului procedurii de licitatie .</w:t>
      </w:r>
    </w:p>
    <w:p w:rsidR="00373F9E" w:rsidRPr="00EF55E1" w:rsidRDefault="00373F9E" w:rsidP="003327A4">
      <w:pPr>
        <w:ind w:left="600"/>
        <w:jc w:val="both"/>
        <w:rPr>
          <w:lang w:val="en-US"/>
        </w:rPr>
      </w:pPr>
      <w:r w:rsidRPr="00EF55E1">
        <w:rPr>
          <w:lang w:val="en-US"/>
        </w:rPr>
        <w:t>Orice persoana interesata are dreptul de a solicita si de obtine documentatia de atribuire.</w:t>
      </w:r>
    </w:p>
    <w:p w:rsidR="00373F9E" w:rsidRPr="00EF55E1" w:rsidRDefault="00373F9E" w:rsidP="003327A4">
      <w:pPr>
        <w:ind w:left="600"/>
        <w:jc w:val="both"/>
        <w:rPr>
          <w:lang w:val="en-US"/>
        </w:rPr>
      </w:pPr>
      <w:r w:rsidRPr="00EF55E1">
        <w:rPr>
          <w:lang w:val="en-US"/>
        </w:rPr>
        <w:t>Concedentul are obligatia de a pune  documentatia de atribuire la dispoz</w:t>
      </w:r>
      <w:r>
        <w:rPr>
          <w:lang w:val="en-US"/>
        </w:rPr>
        <w:t>itia persoanei interesate,pe su</w:t>
      </w:r>
      <w:r w:rsidRPr="00EF55E1">
        <w:rPr>
          <w:lang w:val="en-US"/>
        </w:rPr>
        <w:t>port de hartie cat mai repede posibil,intr-o perioada care nu trebuie sa depaseasca o zi lucratoare de la primirea unei solicitari din partea acesteia.</w:t>
      </w:r>
    </w:p>
    <w:p w:rsidR="00373F9E" w:rsidRPr="00EF55E1" w:rsidRDefault="00373F9E" w:rsidP="003327A4">
      <w:pPr>
        <w:ind w:left="600"/>
        <w:jc w:val="both"/>
        <w:rPr>
          <w:lang w:val="en-US"/>
        </w:rPr>
      </w:pPr>
      <w:r w:rsidRPr="00EF55E1">
        <w:rPr>
          <w:lang w:val="en-US"/>
        </w:rPr>
        <w:t>Persoana interesata are obligatia de a depune diligentele necesare astfel incat respectarea de catre concedent a perioadei prevazute mai sus sa nu conduca la situatia in care documentatia de atribuire sa fie pusa la dispozitia sa cu mai putin de 4 zile lucratoare inainte de data limita pentru depunerea ofertelor.</w:t>
      </w:r>
    </w:p>
    <w:p w:rsidR="00373F9E" w:rsidRPr="00EF55E1" w:rsidRDefault="00373F9E" w:rsidP="003327A4">
      <w:pPr>
        <w:ind w:left="600"/>
        <w:jc w:val="both"/>
        <w:rPr>
          <w:lang w:val="en-US"/>
        </w:rPr>
      </w:pPr>
      <w:r w:rsidRPr="00EF55E1">
        <w:rPr>
          <w:lang w:val="en-US"/>
        </w:rPr>
        <w:t>Orice persoana interesata are dreptul de a solicita clarificari privind documentatia de atribuire.Concedentul are obligatia de a raspunde in mod clar,complet si fara ambiguitati la orice clarificare solicitata,intr-o perioada care nu trebuie sa depaseasca 3 zile  lucratoare de la primirea unei astfel de solicitari.Fara a duce atingere termenului de mai sus,concedentul are obligatia de a transmite raspunsul  la orice clarificare  cu cel putin 4 zile lucratoare inainte de data limita pentru  depunerea ofertelor.</w:t>
      </w:r>
    </w:p>
    <w:p w:rsidR="00373F9E" w:rsidRPr="00EF55E1" w:rsidRDefault="00373F9E" w:rsidP="003327A4">
      <w:pPr>
        <w:ind w:left="600"/>
        <w:jc w:val="both"/>
        <w:rPr>
          <w:lang w:val="en-US"/>
        </w:rPr>
      </w:pPr>
      <w:r w:rsidRPr="00EF55E1">
        <w:rPr>
          <w:lang w:val="en-US"/>
        </w:rPr>
        <w:lastRenderedPageBreak/>
        <w:t xml:space="preserve">Data limita de primire a solicitarilor de clarificari este precizata in Calendarul procedurii, la adresa Primaria comunei </w:t>
      </w:r>
      <w:r>
        <w:rPr>
          <w:lang w:val="en-US"/>
        </w:rPr>
        <w:t>Cerchezu</w:t>
      </w:r>
      <w:r w:rsidRPr="00EF55E1">
        <w:rPr>
          <w:lang w:val="en-US"/>
        </w:rPr>
        <w:t xml:space="preserve">,sat </w:t>
      </w:r>
      <w:r>
        <w:rPr>
          <w:lang w:val="en-US"/>
        </w:rPr>
        <w:t>Cerchezu</w:t>
      </w:r>
      <w:r w:rsidRPr="00EF55E1">
        <w:rPr>
          <w:lang w:val="en-US"/>
        </w:rPr>
        <w:t xml:space="preserve">, judetul </w:t>
      </w:r>
      <w:smartTag w:uri="urn:schemas-microsoft-com:office:smarttags" w:element="City">
        <w:smartTag w:uri="urn:schemas-microsoft-com:office:smarttags" w:element="place">
          <w:r w:rsidRPr="00EF55E1">
            <w:rPr>
              <w:lang w:val="en-US"/>
            </w:rPr>
            <w:t>Constanta</w:t>
          </w:r>
        </w:smartTag>
      </w:smartTag>
      <w:r w:rsidRPr="00EF55E1">
        <w:rPr>
          <w:lang w:val="en-US"/>
        </w:rPr>
        <w:t>.</w:t>
      </w:r>
    </w:p>
    <w:p w:rsidR="00373F9E" w:rsidRPr="00EF55E1" w:rsidRDefault="00373F9E" w:rsidP="003327A4">
      <w:pPr>
        <w:ind w:left="600"/>
        <w:jc w:val="both"/>
        <w:rPr>
          <w:lang w:val="en-US"/>
        </w:rPr>
      </w:pPr>
      <w:r w:rsidRPr="00EF55E1">
        <w:rPr>
          <w:lang w:val="en-US"/>
        </w:rPr>
        <w:t>Data limita de transmitere a raspunsului la solicitarile de clarificari este precizata in Calendarul procedurii.</w:t>
      </w:r>
    </w:p>
    <w:p w:rsidR="00373F9E" w:rsidRPr="00EF55E1" w:rsidRDefault="00373F9E" w:rsidP="003327A4">
      <w:pPr>
        <w:ind w:left="600"/>
        <w:jc w:val="both"/>
        <w:rPr>
          <w:lang w:val="en-US"/>
        </w:rPr>
      </w:pPr>
      <w:r w:rsidRPr="00EF55E1">
        <w:rPr>
          <w:lang w:val="en-US"/>
        </w:rPr>
        <w:t>Data limita de depunere a ofertelor este precizata in calendarul procedurii.</w:t>
      </w:r>
    </w:p>
    <w:p w:rsidR="00373F9E" w:rsidRPr="00EF55E1" w:rsidRDefault="00373F9E" w:rsidP="003327A4">
      <w:pPr>
        <w:ind w:left="600"/>
        <w:jc w:val="both"/>
        <w:rPr>
          <w:lang w:val="en-US"/>
        </w:rPr>
      </w:pPr>
      <w:r w:rsidRPr="00EF55E1">
        <w:rPr>
          <w:lang w:val="en-US"/>
        </w:rPr>
        <w:t xml:space="preserve">Deschiderea ofertelor depuse se va face in data stabilita in anuntul de licitatie la sediul concedentului din </w:t>
      </w:r>
      <w:r>
        <w:rPr>
          <w:lang w:val="en-US"/>
        </w:rPr>
        <w:t>Cerchezu</w:t>
      </w:r>
      <w:r w:rsidRPr="00EF55E1">
        <w:rPr>
          <w:lang w:val="en-US"/>
        </w:rPr>
        <w:t>,</w:t>
      </w:r>
      <w:r>
        <w:rPr>
          <w:lang w:val="en-US"/>
        </w:rPr>
        <w:t xml:space="preserve"> </w:t>
      </w:r>
      <w:r w:rsidRPr="00EF55E1">
        <w:rPr>
          <w:lang w:val="en-US"/>
        </w:rPr>
        <w:t xml:space="preserve">sat </w:t>
      </w:r>
      <w:r>
        <w:rPr>
          <w:lang w:val="en-US"/>
        </w:rPr>
        <w:t>Cerchezu</w:t>
      </w:r>
      <w:r w:rsidRPr="00EF55E1">
        <w:rPr>
          <w:lang w:val="en-US"/>
        </w:rPr>
        <w:t>,</w:t>
      </w:r>
      <w:r>
        <w:rPr>
          <w:lang w:val="en-US"/>
        </w:rPr>
        <w:t xml:space="preserve"> </w:t>
      </w:r>
      <w:r w:rsidRPr="00EF55E1">
        <w:rPr>
          <w:lang w:val="en-US"/>
        </w:rPr>
        <w:t xml:space="preserve">judetul </w:t>
      </w:r>
      <w:smartTag w:uri="urn:schemas-microsoft-com:office:smarttags" w:element="City">
        <w:smartTag w:uri="urn:schemas-microsoft-com:office:smarttags" w:element="place">
          <w:r w:rsidRPr="00EF55E1">
            <w:rPr>
              <w:lang w:val="en-US"/>
            </w:rPr>
            <w:t>Constanta</w:t>
          </w:r>
        </w:smartTag>
      </w:smartTag>
      <w:r w:rsidRPr="00EF55E1">
        <w:rPr>
          <w:lang w:val="en-US"/>
        </w:rPr>
        <w:t>, in prezenta comisiei de evaluare si a reprezentantilor ofertantilor.</w:t>
      </w:r>
    </w:p>
    <w:p w:rsidR="00373F9E" w:rsidRPr="00EF55E1" w:rsidRDefault="00373F9E" w:rsidP="003327A4">
      <w:pPr>
        <w:ind w:left="600"/>
        <w:jc w:val="both"/>
        <w:rPr>
          <w:lang w:val="en-US"/>
        </w:rPr>
      </w:pPr>
      <w:r w:rsidRPr="00EF55E1">
        <w:rPr>
          <w:lang w:val="en-US"/>
        </w:rPr>
        <w:t>Concedentul nu are dreptul sa deschida ofertele inainte de data  si ora sus mentionate.</w:t>
      </w:r>
    </w:p>
    <w:p w:rsidR="00373F9E" w:rsidRPr="00EF55E1" w:rsidRDefault="00373F9E" w:rsidP="003327A4">
      <w:pPr>
        <w:ind w:left="600"/>
        <w:jc w:val="both"/>
        <w:rPr>
          <w:lang w:val="en-US"/>
        </w:rPr>
      </w:pPr>
      <w:r w:rsidRPr="00EF55E1">
        <w:rPr>
          <w:lang w:val="en-US"/>
        </w:rPr>
        <w:t>Persoana interesata are obligatia de a depune oferta la adresa si pana la data limita pentru depunere,prevazuta mai sus.</w:t>
      </w:r>
    </w:p>
    <w:p w:rsidR="00373F9E" w:rsidRPr="00EF55E1" w:rsidRDefault="00373F9E" w:rsidP="003327A4">
      <w:pPr>
        <w:ind w:left="600"/>
        <w:jc w:val="both"/>
        <w:rPr>
          <w:lang w:val="en-US"/>
        </w:rPr>
      </w:pPr>
      <w:r w:rsidRPr="00EF55E1">
        <w:rPr>
          <w:lang w:val="en-US"/>
        </w:rPr>
        <w:t>Riscurile legate de transmiterea ofertei ,inclusive forta majora,cad in sarcina persoanei interesate.</w:t>
      </w:r>
    </w:p>
    <w:p w:rsidR="00373F9E" w:rsidRPr="00EF55E1" w:rsidRDefault="00373F9E" w:rsidP="003327A4">
      <w:pPr>
        <w:ind w:left="600"/>
        <w:jc w:val="both"/>
        <w:rPr>
          <w:lang w:val="en-US"/>
        </w:rPr>
      </w:pPr>
      <w:r w:rsidRPr="00EF55E1">
        <w:rPr>
          <w:lang w:val="en-US"/>
        </w:rPr>
        <w:t>Oferta depusa la o alta adresa decat cea stabilita sau dupa expirarea date limita pentru depunere se returneaza nedeschisa .</w:t>
      </w:r>
    </w:p>
    <w:p w:rsidR="00373F9E" w:rsidRPr="00EF55E1" w:rsidRDefault="00373F9E" w:rsidP="003327A4">
      <w:pPr>
        <w:ind w:left="600"/>
        <w:jc w:val="both"/>
        <w:rPr>
          <w:lang w:val="en-US"/>
        </w:rPr>
      </w:pPr>
      <w:r w:rsidRPr="00EF55E1">
        <w:rPr>
          <w:lang w:val="en-US"/>
        </w:rPr>
        <w:t>Pentru desfasurarea procedurii licitatiei este obligatorie participarea a cel putin 2 ofertanti, in sensul primirii de catre concedent a cel putin 2 plicuri pentru fiecare lot continand oferte.</w:t>
      </w:r>
    </w:p>
    <w:p w:rsidR="00373F9E" w:rsidRPr="00EF55E1" w:rsidRDefault="00373F9E" w:rsidP="003327A4">
      <w:pPr>
        <w:ind w:left="600"/>
        <w:jc w:val="both"/>
        <w:rPr>
          <w:lang w:val="en-US"/>
        </w:rPr>
      </w:pPr>
      <w:r w:rsidRPr="00EF55E1">
        <w:rPr>
          <w:lang w:val="en-US"/>
        </w:rPr>
        <w:t>Plicurile ,inchise si sigilate se predau de catre concedent comisiei de evaluare la data fixate pentru deschiderea lor,prevazuta in anuntul de licitatie.</w:t>
      </w:r>
    </w:p>
    <w:p w:rsidR="00373F9E" w:rsidRPr="00EF55E1" w:rsidRDefault="00373F9E" w:rsidP="003327A4">
      <w:pPr>
        <w:ind w:left="600"/>
        <w:jc w:val="both"/>
        <w:rPr>
          <w:lang w:val="en-US"/>
        </w:rPr>
      </w:pPr>
      <w:r w:rsidRPr="00EF55E1">
        <w:rPr>
          <w:lang w:val="en-US"/>
        </w:rPr>
        <w:t>Dupa deschiderea plicurilor in sedinta publica,comisia de evaluare elimina ofertele care nu contin totalitatea documentelor prevazute in Caietul de sarcini.</w:t>
      </w:r>
    </w:p>
    <w:p w:rsidR="00373F9E" w:rsidRPr="00EF55E1" w:rsidRDefault="00373F9E" w:rsidP="003327A4">
      <w:pPr>
        <w:ind w:left="600"/>
        <w:jc w:val="both"/>
        <w:rPr>
          <w:lang w:val="en-US"/>
        </w:rPr>
      </w:pPr>
      <w:r w:rsidRPr="00EF55E1">
        <w:rPr>
          <w:lang w:val="en-US"/>
        </w:rPr>
        <w:t>Pentru continuarea desfasurarii procedurii de licitatie este necesar ca dupa deschiderea plicurilor cel putin 2 oferte sa indeplineasca conditiile prevazute in caietul de sarcini.</w:t>
      </w:r>
    </w:p>
    <w:p w:rsidR="00373F9E" w:rsidRPr="00EF55E1" w:rsidRDefault="00373F9E" w:rsidP="003327A4">
      <w:pPr>
        <w:ind w:left="600"/>
        <w:jc w:val="both"/>
        <w:rPr>
          <w:lang w:val="en-US"/>
        </w:rPr>
      </w:pPr>
      <w:r w:rsidRPr="00EF55E1">
        <w:rPr>
          <w:lang w:val="en-US"/>
        </w:rPr>
        <w:t>Dupa analizarea documentelor de calificare,secretarul comisiei de evaluare intocmeste procesul verbal in care se va mentiona rezultatul analizei,respective daca sunt toate documentele solicitate si se semneaza de catre toti membrii comisiei de evaluare si de catre ofertantii prezenti la deschidere.</w:t>
      </w:r>
    </w:p>
    <w:p w:rsidR="00373F9E" w:rsidRPr="00EF55E1" w:rsidRDefault="00373F9E" w:rsidP="003327A4">
      <w:pPr>
        <w:ind w:left="600"/>
        <w:jc w:val="both"/>
        <w:rPr>
          <w:lang w:val="en-US"/>
        </w:rPr>
      </w:pPr>
      <w:r w:rsidRPr="00EF55E1">
        <w:rPr>
          <w:lang w:val="en-US"/>
        </w:rPr>
        <w:t>Orice decizie referitor la calificarea ofertantilor cu privire la evaluarea ofertelor se adopta de catre comisia de evaluare in cadrul unor sedinte ulterioare,sedinte de deschidre a ofertelor.</w:t>
      </w:r>
    </w:p>
    <w:p w:rsidR="00373F9E" w:rsidRPr="00EF55E1" w:rsidRDefault="00373F9E" w:rsidP="003327A4">
      <w:pPr>
        <w:ind w:left="600"/>
        <w:jc w:val="both"/>
        <w:rPr>
          <w:lang w:val="en-US"/>
        </w:rPr>
      </w:pPr>
      <w:r w:rsidRPr="00EF55E1">
        <w:rPr>
          <w:lang w:val="en-US"/>
        </w:rPr>
        <w:t>Sunt considerate oferte valabile ofertele care indeplinesc criteriile de valabiliate prevazute in caietul de sarcini al concesiunii.</w:t>
      </w:r>
    </w:p>
    <w:p w:rsidR="00373F9E" w:rsidRPr="00EF55E1" w:rsidRDefault="00373F9E" w:rsidP="003327A4">
      <w:pPr>
        <w:ind w:left="600"/>
        <w:jc w:val="both"/>
        <w:rPr>
          <w:lang w:val="en-US"/>
        </w:rPr>
      </w:pPr>
      <w:r w:rsidRPr="00EF55E1">
        <w:rPr>
          <w:lang w:val="en-US"/>
        </w:rPr>
        <w:t>In urma analizarii ofertelor de catre comisia de evaluare pe baza criteriilor de valabilitate  secretarul acesteia inrtocmeste un proces verbal in care mentioneaza ofertele valabile,ofertele care nu indeplinesc criteriile de valabilitate si motivele excluderii acestora din urma de la procedura de atribuire.</w:t>
      </w:r>
    </w:p>
    <w:p w:rsidR="00373F9E" w:rsidRPr="00EF55E1" w:rsidRDefault="00373F9E" w:rsidP="003327A4">
      <w:pPr>
        <w:ind w:left="600"/>
        <w:jc w:val="both"/>
        <w:rPr>
          <w:lang w:val="en-US"/>
        </w:rPr>
      </w:pPr>
      <w:r w:rsidRPr="00EF55E1">
        <w:rPr>
          <w:lang w:val="en-US"/>
        </w:rPr>
        <w:t>Procesul verbal se semneaza de catre toti membrii comisiei de evaluare .</w:t>
      </w:r>
    </w:p>
    <w:p w:rsidR="00373F9E" w:rsidRPr="00A43C30" w:rsidRDefault="00373F9E" w:rsidP="003327A4">
      <w:pPr>
        <w:ind w:left="600"/>
        <w:jc w:val="both"/>
        <w:rPr>
          <w:lang w:val="en-US"/>
        </w:rPr>
      </w:pPr>
      <w:r w:rsidRPr="00A43C30">
        <w:rPr>
          <w:lang w:val="en-US"/>
        </w:rPr>
        <w:t xml:space="preserve">In baza procesului verbal precizat mai sus comisia de evaluare intocmeste,in termen de o zi lucratoare un raport privind evaluarea ofertelor pe care il transmite concedentului. </w:t>
      </w:r>
    </w:p>
    <w:p w:rsidR="00373F9E" w:rsidRPr="00EF55E1" w:rsidRDefault="00373F9E" w:rsidP="003327A4">
      <w:pPr>
        <w:ind w:left="600"/>
        <w:jc w:val="both"/>
        <w:rPr>
          <w:lang w:val="en-US"/>
        </w:rPr>
      </w:pPr>
      <w:r w:rsidRPr="00EF55E1">
        <w:rPr>
          <w:lang w:val="en-US"/>
        </w:rPr>
        <w:t xml:space="preserve">De indata sau in termen de maxim </w:t>
      </w:r>
      <w:r>
        <w:rPr>
          <w:lang w:val="en-US"/>
        </w:rPr>
        <w:t>3</w:t>
      </w:r>
      <w:r w:rsidRPr="00EF55E1">
        <w:rPr>
          <w:lang w:val="en-US"/>
        </w:rPr>
        <w:t xml:space="preserve"> z</w:t>
      </w:r>
      <w:r>
        <w:rPr>
          <w:lang w:val="en-US"/>
        </w:rPr>
        <w:t>ile</w:t>
      </w:r>
      <w:r w:rsidRPr="00EF55E1">
        <w:rPr>
          <w:lang w:val="en-US"/>
        </w:rPr>
        <w:t xml:space="preserve"> lucratoare de la primirea raportului comisiei de evaluare, concedentul informeaza in scris, cu confirmare de primire,toti ofertantii cu privire la rezultatul evaluarii ofertelor astfel:</w:t>
      </w:r>
    </w:p>
    <w:p w:rsidR="00373F9E" w:rsidRPr="00EF55E1" w:rsidRDefault="00373F9E" w:rsidP="003327A4">
      <w:pPr>
        <w:ind w:left="600"/>
        <w:jc w:val="both"/>
        <w:rPr>
          <w:lang w:val="en-US"/>
        </w:rPr>
      </w:pPr>
      <w:r w:rsidRPr="00EF55E1">
        <w:rPr>
          <w:lang w:val="en-US"/>
        </w:rPr>
        <w:t>-ofertantii calificati sunt invitati in cadrul aceleiasi sedinte sau in cadrul unei sedinte ulterioare sa prezinte nivelul redeventei;</w:t>
      </w:r>
    </w:p>
    <w:p w:rsidR="00373F9E" w:rsidRPr="00EF55E1" w:rsidRDefault="00373F9E" w:rsidP="003327A4">
      <w:pPr>
        <w:ind w:left="600"/>
        <w:jc w:val="both"/>
        <w:rPr>
          <w:lang w:val="en-US"/>
        </w:rPr>
      </w:pPr>
      <w:r w:rsidRPr="00EF55E1">
        <w:rPr>
          <w:lang w:val="en-US"/>
        </w:rPr>
        <w:t>-ofertantii ale caror oferte au fost excluse sunt informati cu privire la motivele excluderii.</w:t>
      </w:r>
    </w:p>
    <w:p w:rsidR="00373F9E" w:rsidRPr="00EF55E1" w:rsidRDefault="00373F9E" w:rsidP="003327A4">
      <w:pPr>
        <w:ind w:left="600"/>
        <w:jc w:val="both"/>
        <w:rPr>
          <w:lang w:val="en-US"/>
        </w:rPr>
      </w:pPr>
      <w:r w:rsidRPr="00EF55E1">
        <w:rPr>
          <w:lang w:val="en-US"/>
        </w:rPr>
        <w:lastRenderedPageBreak/>
        <w:t>Raportul se depune la dosarul concesiunii.</w:t>
      </w:r>
    </w:p>
    <w:p w:rsidR="00373F9E" w:rsidRPr="00EF55E1" w:rsidRDefault="00373F9E" w:rsidP="003327A4">
      <w:pPr>
        <w:ind w:left="600"/>
        <w:jc w:val="both"/>
        <w:rPr>
          <w:lang w:val="en-US"/>
        </w:rPr>
      </w:pPr>
      <w:r w:rsidRPr="00EF55E1">
        <w:rPr>
          <w:lang w:val="en-US"/>
        </w:rPr>
        <w:t>Concedentul informeaza ofertantii calificati despre data stabilita pentru sedinta de prezentare a ofertei financiare,respectiv stabilirea nivelului redeventei prin licitatie cu strigare.</w:t>
      </w:r>
    </w:p>
    <w:p w:rsidR="00373F9E" w:rsidRPr="00EF55E1" w:rsidRDefault="00373F9E" w:rsidP="003327A4">
      <w:pPr>
        <w:ind w:left="600"/>
        <w:jc w:val="both"/>
        <w:rPr>
          <w:lang w:val="en-US"/>
        </w:rPr>
      </w:pPr>
      <w:r w:rsidRPr="00EF55E1">
        <w:rPr>
          <w:lang w:val="en-US"/>
        </w:rPr>
        <w:t>Pretul de por</w:t>
      </w:r>
      <w:r>
        <w:rPr>
          <w:lang w:val="en-US"/>
        </w:rPr>
        <w:t>nire la licitatie este stabilit</w:t>
      </w:r>
      <w:r w:rsidRPr="00EF55E1">
        <w:rPr>
          <w:lang w:val="en-US"/>
        </w:rPr>
        <w:t xml:space="preserve"> conform Hotararii Consiliului Local </w:t>
      </w:r>
      <w:r>
        <w:rPr>
          <w:lang w:val="en-US"/>
        </w:rPr>
        <w:t>Cerchezu</w:t>
      </w:r>
      <w:r w:rsidRPr="00EF55E1">
        <w:rPr>
          <w:lang w:val="en-US"/>
        </w:rPr>
        <w:t xml:space="preserve"> prin care a fost adoptata aceasta documentatie.</w:t>
      </w:r>
    </w:p>
    <w:p w:rsidR="00373F9E" w:rsidRPr="00EF55E1" w:rsidRDefault="00373F9E" w:rsidP="003327A4">
      <w:pPr>
        <w:ind w:left="600"/>
        <w:jc w:val="both"/>
        <w:rPr>
          <w:lang w:val="en-US"/>
        </w:rPr>
      </w:pPr>
      <w:r w:rsidRPr="00EF55E1">
        <w:rPr>
          <w:lang w:val="en-US"/>
        </w:rPr>
        <w:t>Secretarul comisiei de evaluare intocmeste procesul verbal in care se va mentiona rezultatul sedintei de prezentare a ofertei financiare si se semneaza de catre toti membrii comisiei de evaluare si de catre ofertantii prezenti.</w:t>
      </w:r>
    </w:p>
    <w:p w:rsidR="00373F9E" w:rsidRPr="00EF55E1" w:rsidRDefault="00373F9E" w:rsidP="003327A4">
      <w:pPr>
        <w:ind w:left="600"/>
        <w:jc w:val="both"/>
        <w:rPr>
          <w:lang w:val="en-US"/>
        </w:rPr>
      </w:pPr>
      <w:r w:rsidRPr="00A43C30">
        <w:rPr>
          <w:lang w:val="en-US"/>
        </w:rPr>
        <w:t>In baza procesului verbal precizat mai sus,comisia de evaluare intocmeste de indata sau in termen de  o zi lucratoare,un raport privind rezultatul procedurii,pe care il transmite concedentului</w:t>
      </w:r>
      <w:r w:rsidRPr="00EF55E1">
        <w:rPr>
          <w:lang w:val="en-US"/>
        </w:rPr>
        <w:t>.</w:t>
      </w:r>
    </w:p>
    <w:p w:rsidR="00373F9E" w:rsidRPr="00EF55E1" w:rsidRDefault="00373F9E" w:rsidP="003327A4">
      <w:pPr>
        <w:ind w:left="600"/>
        <w:jc w:val="both"/>
        <w:rPr>
          <w:lang w:val="en-US"/>
        </w:rPr>
      </w:pPr>
      <w:r w:rsidRPr="00EF55E1">
        <w:rPr>
          <w:lang w:val="en-US"/>
        </w:rPr>
        <w:t xml:space="preserve">De indata sau in termen de </w:t>
      </w:r>
      <w:r>
        <w:rPr>
          <w:lang w:val="en-US"/>
        </w:rPr>
        <w:t>maxim 3</w:t>
      </w:r>
      <w:r w:rsidRPr="00EF55E1">
        <w:rPr>
          <w:lang w:val="en-US"/>
        </w:rPr>
        <w:t xml:space="preserve"> zi lucratoare de la primirea raportului comisiei de evaluare concedentul,informeaza in scris,cu confirmare de primire toti ofertantii, cu</w:t>
      </w:r>
      <w:r>
        <w:rPr>
          <w:lang w:val="en-US"/>
        </w:rPr>
        <w:t xml:space="preserve"> </w:t>
      </w:r>
      <w:r w:rsidRPr="00EF55E1">
        <w:rPr>
          <w:lang w:val="en-US"/>
        </w:rPr>
        <w:t>privire la rezultatul procedurii.</w:t>
      </w:r>
    </w:p>
    <w:p w:rsidR="00373F9E" w:rsidRPr="00EF55E1" w:rsidRDefault="00373F9E" w:rsidP="003327A4">
      <w:pPr>
        <w:ind w:left="600"/>
        <w:jc w:val="both"/>
        <w:rPr>
          <w:lang w:val="en-US"/>
        </w:rPr>
      </w:pPr>
      <w:r w:rsidRPr="00EF55E1">
        <w:rPr>
          <w:lang w:val="en-US"/>
        </w:rPr>
        <w:t>Contractul de concesiune se incheie de indata ,cu conditia ca participantii la licitatie sa dea declaratie ca nu contesta rezultatul procedurii sau dupa implinirea unui termen de 5 zile calendaristice de la data realizarii comunicarii privind rezultatul procedurii.</w:t>
      </w:r>
    </w:p>
    <w:p w:rsidR="00373F9E" w:rsidRPr="00EF55E1" w:rsidRDefault="00373F9E" w:rsidP="003327A4">
      <w:pPr>
        <w:ind w:left="600"/>
        <w:jc w:val="both"/>
        <w:rPr>
          <w:lang w:val="en-US"/>
        </w:rPr>
      </w:pPr>
      <w:r w:rsidRPr="00EF55E1">
        <w:rPr>
          <w:lang w:val="en-US"/>
        </w:rPr>
        <w:t>Pe parcursul aplicarii procedurii de atribuire ,concedentul are dreptul de a solicita clarificari si dupa caz ,completari ale documentelor prezentate de ofertanti pentru demonstararea conformitatii ofertei cu cerintele solicitate.</w:t>
      </w:r>
      <w:r>
        <w:rPr>
          <w:lang w:val="en-US"/>
        </w:rPr>
        <w:t xml:space="preserve"> </w:t>
      </w:r>
      <w:r w:rsidRPr="00EF55E1">
        <w:rPr>
          <w:lang w:val="en-US"/>
        </w:rPr>
        <w:t>Concedentul nu are dreptul ca prin clarificarile ori completarile solicitate sa determine aparitia  unui avantaj evident in favoarea unui ofertant.</w:t>
      </w:r>
    </w:p>
    <w:p w:rsidR="00373F9E" w:rsidRPr="00EF55E1" w:rsidRDefault="00373F9E" w:rsidP="003327A4">
      <w:pPr>
        <w:ind w:left="600"/>
        <w:jc w:val="both"/>
        <w:rPr>
          <w:lang w:val="en-US"/>
        </w:rPr>
      </w:pPr>
      <w:r w:rsidRPr="00EF55E1">
        <w:rPr>
          <w:lang w:val="en-US"/>
        </w:rPr>
        <w:t>De indata sau in termen de o zi lucratoare de la primirea procedurii comisei de evaluare,concedentul o transmite ofertantilor vizati.</w:t>
      </w:r>
    </w:p>
    <w:p w:rsidR="00373F9E" w:rsidRPr="00EF55E1" w:rsidRDefault="00373F9E" w:rsidP="003327A4">
      <w:pPr>
        <w:ind w:left="600"/>
        <w:jc w:val="both"/>
        <w:rPr>
          <w:lang w:val="en-US"/>
        </w:rPr>
      </w:pPr>
      <w:r w:rsidRPr="00EF55E1">
        <w:rPr>
          <w:lang w:val="en-US"/>
        </w:rPr>
        <w:t>Ofertantii trebuie sa raspunda la solicitarea concedentului in maxim 2 zile calendaristice de la primirea acesteia.</w:t>
      </w:r>
    </w:p>
    <w:p w:rsidR="00373F9E" w:rsidRPr="00EF55E1" w:rsidRDefault="00373F9E" w:rsidP="003327A4">
      <w:pPr>
        <w:ind w:left="600"/>
        <w:jc w:val="both"/>
        <w:rPr>
          <w:lang w:val="en-US"/>
        </w:rPr>
      </w:pPr>
      <w:r w:rsidRPr="00EF55E1">
        <w:rPr>
          <w:lang w:val="en-US"/>
        </w:rPr>
        <w:t>Pentru determinarea ofertei castigatoare ,comisia de evaluare aplica criteriul de atribuire prevazut in documentatia de atribuire.</w:t>
      </w:r>
    </w:p>
    <w:p w:rsidR="00373F9E" w:rsidRPr="00EF55E1" w:rsidRDefault="00373F9E" w:rsidP="003327A4">
      <w:pPr>
        <w:ind w:left="600"/>
        <w:jc w:val="both"/>
        <w:rPr>
          <w:lang w:val="en-US"/>
        </w:rPr>
      </w:pPr>
      <w:r w:rsidRPr="00EF55E1">
        <w:rPr>
          <w:lang w:val="en-US"/>
        </w:rPr>
        <w:t>Oferta castigatoare este oferta care prezinta cel mai mare nivel al redeventei.</w:t>
      </w:r>
    </w:p>
    <w:p w:rsidR="00373F9E" w:rsidRPr="00EF55E1" w:rsidRDefault="00373F9E" w:rsidP="003327A4">
      <w:pPr>
        <w:ind w:left="600"/>
        <w:jc w:val="both"/>
        <w:rPr>
          <w:lang w:val="en-US"/>
        </w:rPr>
      </w:pPr>
    </w:p>
    <w:p w:rsidR="00373F9E" w:rsidRPr="00EF55E1" w:rsidRDefault="00373F9E" w:rsidP="003327A4">
      <w:pPr>
        <w:ind w:left="600"/>
        <w:jc w:val="both"/>
        <w:rPr>
          <w:b/>
          <w:lang w:val="en-US"/>
        </w:rPr>
      </w:pPr>
      <w:r w:rsidRPr="00EF55E1">
        <w:rPr>
          <w:b/>
          <w:lang w:val="en-US"/>
        </w:rPr>
        <w:t>III.CAIETUL DE SARCINI</w:t>
      </w:r>
    </w:p>
    <w:p w:rsidR="00373F9E" w:rsidRPr="00EF55E1" w:rsidRDefault="00373F9E" w:rsidP="003327A4">
      <w:pPr>
        <w:ind w:left="600"/>
        <w:jc w:val="both"/>
        <w:rPr>
          <w:b/>
          <w:lang w:val="en-US"/>
        </w:rPr>
      </w:pPr>
    </w:p>
    <w:p w:rsidR="00373F9E" w:rsidRPr="00EF55E1" w:rsidRDefault="00373F9E" w:rsidP="003327A4">
      <w:pPr>
        <w:ind w:left="600"/>
        <w:jc w:val="both"/>
        <w:rPr>
          <w:lang w:val="en-US"/>
        </w:rPr>
      </w:pPr>
      <w:r w:rsidRPr="00EF55E1">
        <w:rPr>
          <w:lang w:val="en-US"/>
        </w:rPr>
        <w:t>-a</w:t>
      </w:r>
      <w:r>
        <w:rPr>
          <w:lang w:val="en-US"/>
        </w:rPr>
        <w:t>n</w:t>
      </w:r>
      <w:r w:rsidRPr="00EF55E1">
        <w:rPr>
          <w:lang w:val="en-US"/>
        </w:rPr>
        <w:t>exa la docum</w:t>
      </w:r>
      <w:r>
        <w:rPr>
          <w:lang w:val="en-US"/>
        </w:rPr>
        <w:t>e</w:t>
      </w:r>
      <w:r w:rsidRPr="00EF55E1">
        <w:rPr>
          <w:lang w:val="en-US"/>
        </w:rPr>
        <w:t>ntatia de atribuire</w:t>
      </w:r>
    </w:p>
    <w:p w:rsidR="00373F9E" w:rsidRPr="00EF55E1" w:rsidRDefault="00373F9E" w:rsidP="003327A4">
      <w:pPr>
        <w:ind w:left="600"/>
        <w:jc w:val="both"/>
        <w:rPr>
          <w:lang w:val="en-US"/>
        </w:rPr>
      </w:pPr>
    </w:p>
    <w:p w:rsidR="00373F9E" w:rsidRPr="00EF55E1" w:rsidRDefault="00373F9E" w:rsidP="003327A4">
      <w:pPr>
        <w:ind w:left="600"/>
        <w:jc w:val="both"/>
        <w:rPr>
          <w:b/>
          <w:lang w:val="en-US"/>
        </w:rPr>
      </w:pPr>
      <w:r w:rsidRPr="00EF55E1">
        <w:rPr>
          <w:lang w:val="en-US"/>
        </w:rPr>
        <w:t xml:space="preserve"> </w:t>
      </w:r>
      <w:r w:rsidRPr="00EF55E1">
        <w:rPr>
          <w:b/>
          <w:lang w:val="en-US"/>
        </w:rPr>
        <w:t>IV.INSTRUCTIUNI PRIVIND MODUL DE ELABORARE SI PREZENTARE A OFERTELOR</w:t>
      </w:r>
    </w:p>
    <w:p w:rsidR="00373F9E" w:rsidRPr="00EF55E1" w:rsidRDefault="00373F9E" w:rsidP="003327A4">
      <w:pPr>
        <w:ind w:left="600"/>
        <w:jc w:val="both"/>
        <w:rPr>
          <w:lang w:val="en-US"/>
        </w:rPr>
      </w:pPr>
      <w:r w:rsidRPr="00EF55E1">
        <w:rPr>
          <w:lang w:val="en-US"/>
        </w:rPr>
        <w:t>Ofertele se redacteaza in limba romana.</w:t>
      </w:r>
    </w:p>
    <w:p w:rsidR="00373F9E" w:rsidRPr="00EF55E1" w:rsidRDefault="00373F9E" w:rsidP="003327A4">
      <w:pPr>
        <w:ind w:left="600"/>
        <w:jc w:val="both"/>
        <w:rPr>
          <w:lang w:val="en-US"/>
        </w:rPr>
      </w:pPr>
      <w:r w:rsidRPr="00EF55E1">
        <w:rPr>
          <w:lang w:val="en-US"/>
        </w:rPr>
        <w:t>Ofertele se depun la sediul concedentului ,insotite de scrisoarea de inainter</w:t>
      </w:r>
      <w:r>
        <w:rPr>
          <w:lang w:val="en-US"/>
        </w:rPr>
        <w:t>e</w:t>
      </w:r>
      <w:r w:rsidRPr="00EF55E1">
        <w:rPr>
          <w:lang w:val="en-US"/>
        </w:rPr>
        <w:t>(conform model anexat) intr-un plic inchis  si sigilat.</w:t>
      </w:r>
    </w:p>
    <w:p w:rsidR="00373F9E" w:rsidRPr="00EF55E1" w:rsidRDefault="00373F9E" w:rsidP="003327A4">
      <w:pPr>
        <w:ind w:left="600"/>
        <w:jc w:val="both"/>
        <w:rPr>
          <w:lang w:val="en-US"/>
        </w:rPr>
      </w:pPr>
      <w:r w:rsidRPr="00EF55E1">
        <w:rPr>
          <w:lang w:val="en-US"/>
        </w:rPr>
        <w:t>Pe plic se va indica obiectul concesiunii pentru care este depusa oferta cu mentiunea “A nu se deschide inainte de data</w:t>
      </w:r>
      <w:r>
        <w:rPr>
          <w:lang w:val="en-US"/>
        </w:rPr>
        <w:t xml:space="preserve">: ZZ.LL.AA, </w:t>
      </w:r>
      <w:r w:rsidRPr="00EF55E1">
        <w:rPr>
          <w:lang w:val="en-US"/>
        </w:rPr>
        <w:t>ora__________”.</w:t>
      </w:r>
    </w:p>
    <w:p w:rsidR="00373F9E" w:rsidRPr="00EF55E1" w:rsidRDefault="00373F9E" w:rsidP="003327A4">
      <w:pPr>
        <w:ind w:left="600"/>
        <w:jc w:val="both"/>
        <w:rPr>
          <w:lang w:val="en-US"/>
        </w:rPr>
      </w:pPr>
      <w:r w:rsidRPr="00EF55E1">
        <w:rPr>
          <w:lang w:val="en-US"/>
        </w:rPr>
        <w:t>Plicul va trebui sa contina documentele precizate in caietul de sarcini.</w:t>
      </w:r>
    </w:p>
    <w:p w:rsidR="00373F9E" w:rsidRPr="00EF55E1" w:rsidRDefault="00373F9E" w:rsidP="003327A4">
      <w:pPr>
        <w:ind w:left="600"/>
        <w:jc w:val="both"/>
        <w:rPr>
          <w:lang w:val="en-US"/>
        </w:rPr>
      </w:pPr>
      <w:r w:rsidRPr="00EF55E1">
        <w:rPr>
          <w:lang w:val="en-US"/>
        </w:rPr>
        <w:t>Oferta are caracter obligatoriu din punct de vedere al continutului de la momentul depunerii si pana la implinirea unui termen de 90 de zile de la data deschiderii ofertelor.</w:t>
      </w:r>
    </w:p>
    <w:p w:rsidR="00373F9E" w:rsidRPr="00EF55E1" w:rsidRDefault="00373F9E" w:rsidP="003327A4">
      <w:pPr>
        <w:ind w:left="600"/>
        <w:jc w:val="both"/>
        <w:rPr>
          <w:lang w:val="en-US"/>
        </w:rPr>
      </w:pPr>
      <w:r w:rsidRPr="00EF55E1">
        <w:rPr>
          <w:lang w:val="en-US"/>
        </w:rPr>
        <w:lastRenderedPageBreak/>
        <w:t>P</w:t>
      </w:r>
      <w:r>
        <w:rPr>
          <w:lang w:val="en-US"/>
        </w:rPr>
        <w:t>e</w:t>
      </w:r>
      <w:r w:rsidRPr="00EF55E1">
        <w:rPr>
          <w:lang w:val="en-US"/>
        </w:rPr>
        <w:t>ntru ofertantul declarant castigator oferta are caracter obligatoriu pana la momentul inchierii contractului.</w:t>
      </w:r>
    </w:p>
    <w:p w:rsidR="00373F9E" w:rsidRPr="00EF55E1" w:rsidRDefault="00373F9E" w:rsidP="003327A4">
      <w:pPr>
        <w:ind w:left="600"/>
        <w:jc w:val="both"/>
        <w:rPr>
          <w:lang w:val="en-US"/>
        </w:rPr>
      </w:pPr>
      <w:r w:rsidRPr="00EF55E1">
        <w:rPr>
          <w:lang w:val="en-US"/>
        </w:rPr>
        <w:t>Riscurile legate  de transmiterea ofertei,inclisiv forta majora ,cad in sarcina persoanei interesate.</w:t>
      </w:r>
    </w:p>
    <w:p w:rsidR="00373F9E" w:rsidRPr="00EF55E1" w:rsidRDefault="00373F9E" w:rsidP="003327A4">
      <w:pPr>
        <w:ind w:left="600"/>
        <w:jc w:val="both"/>
        <w:rPr>
          <w:lang w:val="en-US"/>
        </w:rPr>
      </w:pPr>
      <w:r w:rsidRPr="00EF55E1">
        <w:rPr>
          <w:lang w:val="en-US"/>
        </w:rPr>
        <w:t>Persoana interesata are obligatia de a depune oferta la adresa si pana la data limita pentru depunere stabilite in anuntul procedurii de licitatie.</w:t>
      </w:r>
    </w:p>
    <w:p w:rsidR="00373F9E" w:rsidRPr="00EF55E1" w:rsidRDefault="00373F9E" w:rsidP="003327A4">
      <w:pPr>
        <w:ind w:left="600"/>
        <w:jc w:val="both"/>
        <w:rPr>
          <w:lang w:val="en-US"/>
        </w:rPr>
      </w:pPr>
      <w:r w:rsidRPr="00EF55E1">
        <w:rPr>
          <w:lang w:val="en-US"/>
        </w:rPr>
        <w:t>Oferta depusa la o alta adresa a concedentului decat cea stabilita sau dupa expirarea datei limita de depunere  se retuneaza nedeschisa.</w:t>
      </w:r>
    </w:p>
    <w:p w:rsidR="00373F9E" w:rsidRPr="00EF55E1" w:rsidRDefault="00373F9E" w:rsidP="003327A4">
      <w:pPr>
        <w:ind w:left="600"/>
        <w:jc w:val="both"/>
        <w:rPr>
          <w:lang w:val="en-US"/>
        </w:rPr>
      </w:pPr>
    </w:p>
    <w:p w:rsidR="00373F9E" w:rsidRPr="00EF55E1" w:rsidRDefault="00373F9E" w:rsidP="003327A4">
      <w:pPr>
        <w:ind w:left="600"/>
        <w:jc w:val="both"/>
        <w:rPr>
          <w:b/>
          <w:lang w:val="en-US"/>
        </w:rPr>
      </w:pPr>
      <w:r w:rsidRPr="00EF55E1">
        <w:rPr>
          <w:b/>
          <w:lang w:val="en-US"/>
        </w:rPr>
        <w:t>V. CRITERIUL DE ATRIBUIRE:CEL MAI MARE NIVEL AL REDEVENTEI</w:t>
      </w:r>
    </w:p>
    <w:p w:rsidR="00373F9E" w:rsidRPr="00EF55E1" w:rsidRDefault="00373F9E" w:rsidP="003327A4">
      <w:pPr>
        <w:ind w:left="600"/>
        <w:jc w:val="both"/>
        <w:rPr>
          <w:b/>
          <w:lang w:val="en-US"/>
        </w:rPr>
      </w:pPr>
      <w:r w:rsidRPr="00EF55E1">
        <w:rPr>
          <w:b/>
          <w:lang w:val="en-US"/>
        </w:rPr>
        <w:t>VI.</w:t>
      </w:r>
      <w:r>
        <w:rPr>
          <w:b/>
          <w:lang w:val="en-US"/>
        </w:rPr>
        <w:t xml:space="preserve"> </w:t>
      </w:r>
      <w:r w:rsidRPr="00EF55E1">
        <w:rPr>
          <w:b/>
          <w:lang w:val="en-US"/>
        </w:rPr>
        <w:t>CAI DE ATAC</w:t>
      </w:r>
    </w:p>
    <w:p w:rsidR="00373F9E" w:rsidRPr="00EF55E1" w:rsidRDefault="00373F9E" w:rsidP="003327A4">
      <w:pPr>
        <w:ind w:left="600"/>
        <w:jc w:val="both"/>
        <w:rPr>
          <w:lang w:val="en-US"/>
        </w:rPr>
      </w:pPr>
      <w:r w:rsidRPr="00EF55E1">
        <w:rPr>
          <w:lang w:val="en-US"/>
        </w:rPr>
        <w:t>Conform  CAP.SOLUTIONAREA CONTESTATIILOR  din Caietul de sarcini .</w:t>
      </w:r>
    </w:p>
    <w:p w:rsidR="00373F9E" w:rsidRPr="00EF55E1" w:rsidRDefault="00373F9E" w:rsidP="003327A4">
      <w:pPr>
        <w:ind w:left="600"/>
        <w:jc w:val="both"/>
        <w:rPr>
          <w:lang w:val="en-US"/>
        </w:rPr>
      </w:pPr>
      <w:r w:rsidRPr="00EF55E1">
        <w:rPr>
          <w:lang w:val="en-US"/>
        </w:rPr>
        <w:t>Solutionarea litigiilor aparute in legatura cu atribuirea,incheierea,executarea,modificarea si incetarea contractului de concesiune,precum si a celor privind acordarea de despagubiri se realizeaza potrivit prevederilor legii contenciosului administrative nr.554/2004,cu modificarile ulterioare.Actiunea in justitie se introduce la sectia de contencios administrativ a tribunalului in a carui jurisdictie se afla sediul concedentului.</w:t>
      </w:r>
    </w:p>
    <w:p w:rsidR="00373F9E" w:rsidRPr="00EF55E1" w:rsidRDefault="00373F9E" w:rsidP="003327A4">
      <w:pPr>
        <w:ind w:left="600"/>
        <w:jc w:val="both"/>
        <w:rPr>
          <w:lang w:val="en-US"/>
        </w:rPr>
      </w:pPr>
    </w:p>
    <w:p w:rsidR="00373F9E" w:rsidRPr="00EF55E1" w:rsidRDefault="00373F9E" w:rsidP="003327A4">
      <w:pPr>
        <w:ind w:left="600"/>
        <w:jc w:val="both"/>
        <w:rPr>
          <w:lang w:val="en-US"/>
        </w:rPr>
      </w:pPr>
      <w:r w:rsidRPr="00EF55E1">
        <w:rPr>
          <w:lang w:val="en-US"/>
        </w:rPr>
        <w:t>VII CLAUZE CONTRACTUALE OBLIGATORII</w:t>
      </w:r>
    </w:p>
    <w:p w:rsidR="00373F9E" w:rsidRPr="00EF55E1" w:rsidRDefault="00373F9E" w:rsidP="003327A4">
      <w:pPr>
        <w:ind w:left="600"/>
        <w:jc w:val="both"/>
        <w:rPr>
          <w:lang w:val="en-US"/>
        </w:rPr>
      </w:pPr>
      <w:r w:rsidRPr="00EF55E1">
        <w:rPr>
          <w:lang w:val="en-US"/>
        </w:rPr>
        <w:t>-Prevederile OUG nr.34/2013 ,Ordinului 2051/2013  a Ministerului dezvoltarii regionale si administratiei publice ,clauzele prevazute in Caietul de sarcini,Documentatia de atribuire si Regulamentul procedurii de licitatie.</w:t>
      </w:r>
    </w:p>
    <w:p w:rsidR="00373F9E" w:rsidRPr="00EF55E1" w:rsidRDefault="00373F9E" w:rsidP="003327A4">
      <w:pPr>
        <w:jc w:val="both"/>
        <w:rPr>
          <w:lang w:val="en-US"/>
        </w:rPr>
      </w:pPr>
    </w:p>
    <w:p w:rsidR="00373F9E" w:rsidRPr="00EF55E1" w:rsidRDefault="00373F9E" w:rsidP="003327A4">
      <w:pPr>
        <w:jc w:val="both"/>
        <w:rPr>
          <w:lang w:val="en-US"/>
        </w:rPr>
      </w:pPr>
    </w:p>
    <w:p w:rsidR="00373F9E" w:rsidRPr="00EF55E1" w:rsidRDefault="00373F9E" w:rsidP="003327A4">
      <w:pPr>
        <w:jc w:val="both"/>
        <w:rPr>
          <w:lang w:val="en-US"/>
        </w:rPr>
      </w:pPr>
    </w:p>
    <w:p w:rsidR="00373F9E" w:rsidRPr="00EF55E1" w:rsidRDefault="00373F9E" w:rsidP="003327A4">
      <w:pPr>
        <w:jc w:val="both"/>
        <w:rPr>
          <w:lang w:val="en-US"/>
        </w:rPr>
      </w:pPr>
    </w:p>
    <w:p w:rsidR="00373F9E" w:rsidRPr="00EF55E1" w:rsidRDefault="00373F9E" w:rsidP="003327A4">
      <w:pPr>
        <w:rPr>
          <w:lang w:val="en-US"/>
        </w:rPr>
      </w:pPr>
    </w:p>
    <w:p w:rsidR="00373F9E" w:rsidRPr="00EF55E1" w:rsidRDefault="00373F9E" w:rsidP="00F73C84">
      <w:pPr>
        <w:tabs>
          <w:tab w:val="left" w:pos="2940"/>
        </w:tabs>
        <w:rPr>
          <w:lang w:val="en-US"/>
        </w:rPr>
      </w:pPr>
      <w:r w:rsidRPr="00EF55E1">
        <w:rPr>
          <w:lang w:val="en-US"/>
        </w:rPr>
        <w:tab/>
      </w:r>
    </w:p>
    <w:p w:rsidR="00373F9E" w:rsidRPr="00EF55E1" w:rsidRDefault="00373F9E" w:rsidP="003327A4">
      <w:pPr>
        <w:rPr>
          <w:lang w:val="en-US"/>
        </w:rPr>
      </w:pPr>
    </w:p>
    <w:p w:rsidR="00373F9E" w:rsidRPr="00EF55E1" w:rsidRDefault="00373F9E" w:rsidP="003327A4">
      <w:pPr>
        <w:rPr>
          <w:lang w:val="en-US"/>
        </w:rPr>
      </w:pPr>
    </w:p>
    <w:p w:rsidR="00373F9E" w:rsidRPr="00EF55E1" w:rsidRDefault="00373F9E" w:rsidP="003327A4">
      <w:pPr>
        <w:rPr>
          <w:lang w:val="en-US"/>
        </w:rPr>
      </w:pPr>
    </w:p>
    <w:p w:rsidR="00373F9E" w:rsidRPr="00EF55E1" w:rsidRDefault="00373F9E" w:rsidP="003327A4">
      <w:pPr>
        <w:rPr>
          <w:lang w:val="en-US"/>
        </w:rPr>
      </w:pPr>
    </w:p>
    <w:p w:rsidR="00373F9E" w:rsidRPr="00EF55E1" w:rsidRDefault="00373F9E" w:rsidP="003327A4">
      <w:pPr>
        <w:rPr>
          <w:lang w:val="en-US"/>
        </w:rPr>
      </w:pPr>
    </w:p>
    <w:p w:rsidR="00373F9E" w:rsidRDefault="00373F9E" w:rsidP="006E358A">
      <w:pPr>
        <w:tabs>
          <w:tab w:val="left" w:pos="6435"/>
        </w:tabs>
        <w:rPr>
          <w:b/>
          <w:lang w:val="en-US"/>
        </w:rPr>
      </w:pPr>
      <w:r w:rsidRPr="00EF55E1">
        <w:rPr>
          <w:lang w:val="en-US"/>
        </w:rPr>
        <w:tab/>
      </w:r>
    </w:p>
    <w:p w:rsidR="00373F9E" w:rsidRDefault="00373F9E" w:rsidP="003327A4">
      <w:pPr>
        <w:rPr>
          <w:b/>
          <w:lang w:val="en-US"/>
        </w:rPr>
      </w:pPr>
    </w:p>
    <w:p w:rsidR="00373F9E" w:rsidRDefault="00373F9E" w:rsidP="003327A4">
      <w:pPr>
        <w:rPr>
          <w:b/>
          <w:lang w:val="en-US"/>
        </w:rPr>
      </w:pPr>
    </w:p>
    <w:p w:rsidR="00373F9E" w:rsidRDefault="00373F9E"/>
    <w:sectPr w:rsidR="00373F9E" w:rsidSect="00FB75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0AB1"/>
    <w:rsid w:val="000C0671"/>
    <w:rsid w:val="000D1289"/>
    <w:rsid w:val="000F5CEF"/>
    <w:rsid w:val="00176188"/>
    <w:rsid w:val="001E0CE8"/>
    <w:rsid w:val="001F1B04"/>
    <w:rsid w:val="00261D6A"/>
    <w:rsid w:val="002A68DD"/>
    <w:rsid w:val="002C61A6"/>
    <w:rsid w:val="002D14B6"/>
    <w:rsid w:val="003327A4"/>
    <w:rsid w:val="00371C31"/>
    <w:rsid w:val="00373F9E"/>
    <w:rsid w:val="003C4C9D"/>
    <w:rsid w:val="003F0454"/>
    <w:rsid w:val="00555E03"/>
    <w:rsid w:val="005B37FD"/>
    <w:rsid w:val="005C1795"/>
    <w:rsid w:val="00680C30"/>
    <w:rsid w:val="006A3CCD"/>
    <w:rsid w:val="006E358A"/>
    <w:rsid w:val="006F1488"/>
    <w:rsid w:val="00747C85"/>
    <w:rsid w:val="0078643A"/>
    <w:rsid w:val="007947B9"/>
    <w:rsid w:val="007C1477"/>
    <w:rsid w:val="00840F7E"/>
    <w:rsid w:val="00850C0E"/>
    <w:rsid w:val="00940235"/>
    <w:rsid w:val="00A43C30"/>
    <w:rsid w:val="00AB3F46"/>
    <w:rsid w:val="00B20B7B"/>
    <w:rsid w:val="00BE6CB6"/>
    <w:rsid w:val="00C36794"/>
    <w:rsid w:val="00CB00DC"/>
    <w:rsid w:val="00CD0AB1"/>
    <w:rsid w:val="00D069D5"/>
    <w:rsid w:val="00E64DB4"/>
    <w:rsid w:val="00E773EE"/>
    <w:rsid w:val="00E844AA"/>
    <w:rsid w:val="00EB58F0"/>
    <w:rsid w:val="00EF55E1"/>
    <w:rsid w:val="00F73C84"/>
    <w:rsid w:val="00FB7503"/>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7A4"/>
    <w:rPr>
      <w:rFonts w:ascii="Times New Roman" w:eastAsia="Times New Roman" w:hAnsi="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rsid w:val="001E0CE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imariacerchezu@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1499</Words>
  <Characters>8547</Characters>
  <Application>Microsoft Office Word</Application>
  <DocSecurity>0</DocSecurity>
  <Lines>71</Lines>
  <Paragraphs>20</Paragraphs>
  <ScaleCrop>false</ScaleCrop>
  <Company/>
  <LinksUpToDate>false</LinksUpToDate>
  <CharactersWithSpaces>10026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Ica</cp:lastModifiedBy>
  <cp:revision>19</cp:revision>
  <cp:lastPrinted>2018-05-02T07:23:00Z</cp:lastPrinted>
  <dcterms:created xsi:type="dcterms:W3CDTF">2017-04-11T08:05:00Z</dcterms:created>
  <dcterms:modified xsi:type="dcterms:W3CDTF">2019-02-18T14:12:00Z</dcterms:modified>
</cp:coreProperties>
</file>