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21" w:rsidRPr="00ED2BB9" w:rsidRDefault="005F7A21" w:rsidP="00ED2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F7A21" w:rsidRPr="00C96E9E" w:rsidRDefault="005F7A21" w:rsidP="00ED2BB9">
      <w:pPr>
        <w:spacing w:line="276" w:lineRule="auto"/>
        <w:jc w:val="right"/>
        <w:rPr>
          <w:szCs w:val="28"/>
        </w:rPr>
      </w:pPr>
      <w:r w:rsidRPr="00C96E9E">
        <w:rPr>
          <w:szCs w:val="28"/>
        </w:rPr>
        <w:t>Anexa nr. 1 la HCL nr.</w:t>
      </w:r>
      <w:r w:rsidR="00C33B9E">
        <w:rPr>
          <w:szCs w:val="28"/>
        </w:rPr>
        <w:t xml:space="preserve"> 9 </w:t>
      </w:r>
      <w:r w:rsidRPr="00C96E9E">
        <w:rPr>
          <w:szCs w:val="28"/>
        </w:rPr>
        <w:t>din</w:t>
      </w:r>
      <w:r w:rsidR="00C33B9E">
        <w:rPr>
          <w:szCs w:val="28"/>
        </w:rPr>
        <w:t xml:space="preserve"> 20.03.</w:t>
      </w:r>
      <w:r w:rsidRPr="00C96E9E">
        <w:rPr>
          <w:szCs w:val="28"/>
        </w:rPr>
        <w:t>201</w:t>
      </w:r>
      <w:r w:rsidR="004A417A">
        <w:rPr>
          <w:szCs w:val="28"/>
        </w:rPr>
        <w:t>9</w:t>
      </w:r>
    </w:p>
    <w:p w:rsidR="005F7A21" w:rsidRPr="00ED2BB9" w:rsidRDefault="005F7A21" w:rsidP="00ED2BB9">
      <w:pPr>
        <w:spacing w:line="276" w:lineRule="auto"/>
        <w:jc w:val="center"/>
        <w:rPr>
          <w:rFonts w:ascii="Arial" w:hAnsi="Arial" w:cs="Arial"/>
          <w:b/>
          <w:szCs w:val="28"/>
        </w:rPr>
      </w:pPr>
    </w:p>
    <w:p w:rsidR="005F7A21" w:rsidRPr="00ED2BB9" w:rsidRDefault="005F7A21" w:rsidP="00ED2BB9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ED2BB9">
        <w:rPr>
          <w:rFonts w:ascii="Arial" w:hAnsi="Arial" w:cs="Arial"/>
          <w:b/>
          <w:szCs w:val="28"/>
        </w:rPr>
        <w:t>Regulament privind acordarea burselor scolare</w:t>
      </w:r>
    </w:p>
    <w:p w:rsidR="005F7A21" w:rsidRPr="00ED2BB9" w:rsidRDefault="005F7A21" w:rsidP="00ED2BB9">
      <w:pPr>
        <w:spacing w:line="276" w:lineRule="auto"/>
        <w:jc w:val="center"/>
        <w:rPr>
          <w:rFonts w:ascii="Arial" w:hAnsi="Arial" w:cs="Arial"/>
        </w:rPr>
      </w:pPr>
      <w:r w:rsidRPr="00ED2BB9">
        <w:rPr>
          <w:rFonts w:ascii="Arial" w:hAnsi="Arial" w:cs="Arial"/>
        </w:rPr>
        <w:t>Criterii generale de acordare a burselor</w:t>
      </w:r>
    </w:p>
    <w:p w:rsidR="005F7A21" w:rsidRPr="00ED2BB9" w:rsidRDefault="005F7A21" w:rsidP="00ED2BB9">
      <w:pPr>
        <w:spacing w:line="276" w:lineRule="auto"/>
        <w:jc w:val="both"/>
        <w:rPr>
          <w:rFonts w:ascii="Arial" w:hAnsi="Arial" w:cs="Arial"/>
        </w:rPr>
      </w:pPr>
    </w:p>
    <w:p w:rsidR="005F7A21" w:rsidRPr="00ED2BB9" w:rsidRDefault="005F7A21" w:rsidP="00ED2BB9">
      <w:pPr>
        <w:spacing w:line="276" w:lineRule="auto"/>
        <w:jc w:val="both"/>
        <w:rPr>
          <w:rFonts w:ascii="Arial" w:hAnsi="Arial" w:cs="Arial"/>
        </w:rPr>
      </w:pPr>
      <w:r w:rsidRPr="00ED2BB9">
        <w:rPr>
          <w:rFonts w:ascii="Arial" w:hAnsi="Arial" w:cs="Arial"/>
        </w:rPr>
        <w:tab/>
        <w:t>Bursele de care pot beneficia elevii de la cursurile cu frecventa din invatamantul preuniversitar de stat, numite in continuare burse, sunt : burse de performanta, burse de merit, burse de studiu si burse de ajutor social.</w:t>
      </w:r>
    </w:p>
    <w:p w:rsidR="005F7A21" w:rsidRPr="00ED2BB9" w:rsidRDefault="005F7A21" w:rsidP="00ED2BB9">
      <w:pPr>
        <w:pStyle w:val="ListParagraph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ED2BB9">
        <w:rPr>
          <w:rFonts w:ascii="Arial" w:hAnsi="Arial" w:cs="Arial"/>
          <w:b/>
          <w:sz w:val="24"/>
          <w:szCs w:val="24"/>
          <w:lang w:val="ro-RO"/>
        </w:rPr>
        <w:t xml:space="preserve">Bursele de performanta </w:t>
      </w:r>
      <w:r w:rsidRPr="00ED2BB9">
        <w:rPr>
          <w:rFonts w:ascii="Arial" w:hAnsi="Arial" w:cs="Arial"/>
          <w:sz w:val="24"/>
          <w:szCs w:val="24"/>
          <w:lang w:val="ro-RO"/>
        </w:rPr>
        <w:t>se acorda elevilor care se incadreaza in cel putin unul din  cazurile urmatoare:</w:t>
      </w:r>
    </w:p>
    <w:p w:rsidR="005F7A21" w:rsidRPr="00ED2BB9" w:rsidRDefault="005F7A21" w:rsidP="00ED2BB9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ED2BB9">
        <w:rPr>
          <w:rFonts w:ascii="Arial" w:hAnsi="Arial" w:cs="Arial"/>
          <w:sz w:val="24"/>
          <w:szCs w:val="24"/>
          <w:lang w:val="ro-RO"/>
        </w:rPr>
        <w:t>Au obtinut locurile I,II sau III la etapele  judetene ale olimpiadelor scolare nationale organizate de MECTS;</w:t>
      </w:r>
    </w:p>
    <w:p w:rsidR="005F7A21" w:rsidRPr="00ED2BB9" w:rsidRDefault="005F7A21" w:rsidP="00ED2BB9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ED2BB9">
        <w:rPr>
          <w:rFonts w:ascii="Arial" w:hAnsi="Arial" w:cs="Arial"/>
          <w:sz w:val="24"/>
          <w:szCs w:val="24"/>
          <w:lang w:val="ro-RO"/>
        </w:rPr>
        <w:t>S-au calificat in loturile nationale.</w:t>
      </w:r>
    </w:p>
    <w:p w:rsidR="005F7A21" w:rsidRPr="00ED2BB9" w:rsidRDefault="005F7A21" w:rsidP="00ED2BB9">
      <w:pPr>
        <w:spacing w:line="276" w:lineRule="auto"/>
        <w:ind w:left="360" w:firstLine="360"/>
        <w:jc w:val="both"/>
        <w:rPr>
          <w:rFonts w:ascii="Arial" w:hAnsi="Arial" w:cs="Arial"/>
        </w:rPr>
      </w:pPr>
      <w:r w:rsidRPr="00ED2BB9">
        <w:rPr>
          <w:rFonts w:ascii="Arial" w:hAnsi="Arial" w:cs="Arial"/>
        </w:rPr>
        <w:t>Bursele d</w:t>
      </w:r>
      <w:r w:rsidR="00875DB2">
        <w:rPr>
          <w:rFonts w:ascii="Arial" w:hAnsi="Arial" w:cs="Arial"/>
        </w:rPr>
        <w:t>e performanta se acorda o singu</w:t>
      </w:r>
      <w:r w:rsidRPr="00ED2BB9">
        <w:rPr>
          <w:rFonts w:ascii="Arial" w:hAnsi="Arial" w:cs="Arial"/>
        </w:rPr>
        <w:t>ra data la sfarsitul anului scolar in care sunt obtinute rezultatele la olimpiadele scolare.</w:t>
      </w:r>
    </w:p>
    <w:p w:rsidR="005F7A21" w:rsidRPr="00ED2BB9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ED2BB9">
        <w:rPr>
          <w:rFonts w:ascii="Arial" w:hAnsi="Arial" w:cs="Arial"/>
        </w:rPr>
        <w:t>In perioada de acordare a bursei, elevii pot pierde bursa daca nota la purtare  intr-un semestru este mai mica de 10.</w:t>
      </w:r>
    </w:p>
    <w:p w:rsidR="005F7A21" w:rsidRPr="00ED2BB9" w:rsidRDefault="005F7A21" w:rsidP="00ED2BB9">
      <w:pPr>
        <w:pStyle w:val="ListParagraph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ED2BB9">
        <w:rPr>
          <w:rFonts w:ascii="Arial" w:hAnsi="Arial" w:cs="Arial"/>
          <w:b/>
          <w:sz w:val="24"/>
          <w:szCs w:val="24"/>
          <w:lang w:val="ro-RO"/>
        </w:rPr>
        <w:t>Bursele de merit si bursele de studiu</w:t>
      </w:r>
      <w:r w:rsidRPr="00ED2BB9">
        <w:rPr>
          <w:rFonts w:ascii="Arial" w:hAnsi="Arial" w:cs="Arial"/>
          <w:sz w:val="24"/>
          <w:szCs w:val="24"/>
          <w:lang w:val="ro-RO"/>
        </w:rPr>
        <w:t xml:space="preserve"> se acorda elevilor de la cursurile cu frecventa din invatamantul preuniversitar de stat, in functie de rezultatele la invatatura, in cuantum </w:t>
      </w:r>
      <w:r w:rsidRPr="00ED2BB9">
        <w:rPr>
          <w:rFonts w:ascii="Arial" w:hAnsi="Arial" w:cs="Arial"/>
          <w:b/>
          <w:sz w:val="24"/>
          <w:szCs w:val="24"/>
          <w:lang w:val="ro-RO"/>
        </w:rPr>
        <w:t>de 3%</w:t>
      </w:r>
      <w:r w:rsidRPr="00ED2BB9">
        <w:rPr>
          <w:rFonts w:ascii="Arial" w:hAnsi="Arial" w:cs="Arial"/>
          <w:sz w:val="24"/>
          <w:szCs w:val="24"/>
          <w:lang w:val="ro-RO"/>
        </w:rPr>
        <w:t xml:space="preserve"> din numarul elevilor din ciclul gimnazial,al unitatii scolare.</w:t>
      </w:r>
    </w:p>
    <w:p w:rsidR="005F7A21" w:rsidRPr="00ED2BB9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ED2BB9">
        <w:rPr>
          <w:rFonts w:ascii="Arial" w:hAnsi="Arial" w:cs="Arial"/>
          <w:b/>
          <w:i/>
        </w:rPr>
        <w:t>Bursele de merit</w:t>
      </w:r>
      <w:r w:rsidRPr="00ED2BB9">
        <w:rPr>
          <w:rFonts w:ascii="Arial" w:hAnsi="Arial" w:cs="Arial"/>
        </w:rPr>
        <w:t xml:space="preserve"> se acorda elevilor care  au rezultate deosebite la invatatura:</w:t>
      </w:r>
      <w:r w:rsidR="004703C4">
        <w:rPr>
          <w:rFonts w:ascii="Arial" w:hAnsi="Arial" w:cs="Arial"/>
        </w:rPr>
        <w:t xml:space="preserve"> </w:t>
      </w:r>
      <w:r w:rsidRPr="00ED2BB9">
        <w:rPr>
          <w:rFonts w:ascii="Arial" w:hAnsi="Arial" w:cs="Arial"/>
        </w:rPr>
        <w:t xml:space="preserve">au obtinut media generala de cel putin </w:t>
      </w:r>
      <w:r w:rsidR="00AD5BE5">
        <w:rPr>
          <w:rFonts w:ascii="Arial" w:hAnsi="Arial" w:cs="Arial"/>
        </w:rPr>
        <w:t>8</w:t>
      </w:r>
      <w:r w:rsidRPr="00ED2BB9">
        <w:rPr>
          <w:rFonts w:ascii="Arial" w:hAnsi="Arial" w:cs="Arial"/>
        </w:rPr>
        <w:t>.50 si nota 10 la purtare in anul scolar anterior</w:t>
      </w:r>
      <w:r>
        <w:rPr>
          <w:rFonts w:ascii="Arial" w:hAnsi="Arial" w:cs="Arial"/>
        </w:rPr>
        <w:t>, respectiv</w:t>
      </w:r>
      <w:r w:rsidRPr="00ED2BB9">
        <w:rPr>
          <w:rFonts w:ascii="Arial" w:hAnsi="Arial" w:cs="Arial"/>
        </w:rPr>
        <w:t xml:space="preserve"> in primul semestru al anului scolar, pentru elevii aflati in clasele de inceput ale invatamantului</w:t>
      </w:r>
      <w:r w:rsidR="00930577">
        <w:rPr>
          <w:rFonts w:ascii="Arial" w:hAnsi="Arial" w:cs="Arial"/>
        </w:rPr>
        <w:t xml:space="preserve"> gimnazial</w:t>
      </w:r>
      <w:r w:rsidRPr="00ED2BB9">
        <w:rPr>
          <w:rFonts w:ascii="Arial" w:hAnsi="Arial" w:cs="Arial"/>
        </w:rPr>
        <w:t>;</w:t>
      </w:r>
    </w:p>
    <w:p w:rsidR="00930577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ED2BB9">
        <w:rPr>
          <w:rFonts w:ascii="Arial" w:hAnsi="Arial" w:cs="Arial"/>
        </w:rPr>
        <w:t>Bursele de merit obtinute se acorda incepand din semestrul al II-lea, pentru elevii aflati in clasele de inceput ale invatamantului gimnazial, incepand cu semestrul I, pentru elevii aflati in celelalte clase ale invatamantului gimnazial</w:t>
      </w:r>
      <w:r w:rsidR="00930577" w:rsidRPr="00930577">
        <w:rPr>
          <w:rFonts w:ascii="Arial" w:hAnsi="Arial" w:cs="Arial"/>
        </w:rPr>
        <w:t xml:space="preserve"> </w:t>
      </w:r>
      <w:r w:rsidR="00930577">
        <w:rPr>
          <w:rFonts w:ascii="Arial" w:hAnsi="Arial" w:cs="Arial"/>
        </w:rPr>
        <w:t>.</w:t>
      </w:r>
    </w:p>
    <w:p w:rsidR="005F7A21" w:rsidRPr="00ED2BB9" w:rsidRDefault="005F7A21" w:rsidP="00ED2BB9">
      <w:pPr>
        <w:spacing w:line="276" w:lineRule="auto"/>
        <w:ind w:firstLine="720"/>
        <w:jc w:val="both"/>
        <w:rPr>
          <w:rFonts w:ascii="Arial" w:hAnsi="Arial" w:cs="Arial"/>
          <w:color w:val="FF0000"/>
        </w:rPr>
      </w:pPr>
      <w:r w:rsidRPr="00ED2BB9">
        <w:rPr>
          <w:rFonts w:ascii="Arial" w:hAnsi="Arial" w:cs="Arial"/>
        </w:rPr>
        <w:t>Lista elevilor care beneficiaza de bursele de merit obtinute  este revizuita semestrial, in functie de modificarile intervenite in situatia scolara a elevilor</w:t>
      </w:r>
      <w:r w:rsidRPr="00ED2BB9">
        <w:rPr>
          <w:rFonts w:ascii="Arial" w:hAnsi="Arial" w:cs="Arial"/>
          <w:color w:val="FF0000"/>
        </w:rPr>
        <w:t>.</w:t>
      </w:r>
    </w:p>
    <w:p w:rsidR="005F7A21" w:rsidRPr="00ED2BB9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ED2BB9">
        <w:rPr>
          <w:rFonts w:ascii="Arial" w:hAnsi="Arial" w:cs="Arial"/>
        </w:rPr>
        <w:t>In perioada de acordare a bursei, elevii pot pierde bursa daca nota la purtare este mai mica de 10.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  <w:b/>
          <w:i/>
        </w:rPr>
        <w:t>Bursa de studiu</w:t>
      </w:r>
      <w:r w:rsidRPr="001D0325">
        <w:rPr>
          <w:rFonts w:ascii="Arial" w:hAnsi="Arial" w:cs="Arial"/>
        </w:rPr>
        <w:t xml:space="preserve"> se acorda elevilor care provin din familii cu venit lunar mediu pe membru de familie pe ultimile 3 luni cel mult egal cu salariul </w:t>
      </w:r>
      <w:r w:rsidRPr="001D0325">
        <w:rPr>
          <w:rFonts w:ascii="Arial" w:hAnsi="Arial" w:cs="Arial"/>
        </w:rPr>
        <w:lastRenderedPageBreak/>
        <w:t xml:space="preserve">minim pe economie si care indeplinesc simultan conditiile: au media generala peste </w:t>
      </w:r>
      <w:r w:rsidR="009753E1">
        <w:rPr>
          <w:rFonts w:ascii="Arial" w:hAnsi="Arial" w:cs="Arial"/>
        </w:rPr>
        <w:t>7.00</w:t>
      </w:r>
      <w:r w:rsidRPr="001D0325">
        <w:rPr>
          <w:rFonts w:ascii="Arial" w:hAnsi="Arial" w:cs="Arial"/>
        </w:rPr>
        <w:t xml:space="preserve"> si nota 10 la purtare in semestrul anterior celui care se acorda bursa.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Bursele de studiu  sunt revizuite semestrial, in functie de modificarile intervenite in veniturile nete lunare ale familiei si in situatia scolara a elevilor.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Bursele de studiu se acorda incepand din semestrul al II-lea, pentru elevii aflati in clasele de inceput ale invatamantului gimnazial,</w:t>
      </w:r>
      <w:r w:rsidRPr="00ED2BB9">
        <w:rPr>
          <w:rFonts w:ascii="Arial" w:hAnsi="Arial" w:cs="Arial"/>
          <w:color w:val="FF0000"/>
        </w:rPr>
        <w:t xml:space="preserve"> </w:t>
      </w:r>
      <w:r w:rsidRPr="001D0325">
        <w:rPr>
          <w:rFonts w:ascii="Arial" w:hAnsi="Arial" w:cs="Arial"/>
        </w:rPr>
        <w:t>incepand cu semestrul I, pentru elevii aflati in celelalte clase ale invatamantului gimnazial</w:t>
      </w:r>
      <w:r w:rsidR="00930577">
        <w:rPr>
          <w:rFonts w:ascii="Arial" w:hAnsi="Arial" w:cs="Arial"/>
        </w:rPr>
        <w:t>.</w:t>
      </w:r>
    </w:p>
    <w:p w:rsidR="005F7A21" w:rsidRPr="001D0325" w:rsidRDefault="005F7A21" w:rsidP="00ED2BB9">
      <w:pPr>
        <w:pStyle w:val="ListParagraph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C96E9E">
        <w:rPr>
          <w:rFonts w:ascii="Arial" w:hAnsi="Arial" w:cs="Arial"/>
          <w:b/>
          <w:sz w:val="28"/>
          <w:szCs w:val="20"/>
          <w:lang w:val="ro-RO"/>
        </w:rPr>
        <w:t>Bursele de ajutor social</w:t>
      </w:r>
      <w:r w:rsidRPr="00C96E9E">
        <w:rPr>
          <w:rFonts w:ascii="Arial" w:hAnsi="Arial" w:cs="Arial"/>
          <w:sz w:val="28"/>
          <w:szCs w:val="20"/>
          <w:lang w:val="ro-RO"/>
        </w:rPr>
        <w:t xml:space="preserve"> se acorda elevilor la cerere, in functie de situatia</w:t>
      </w:r>
      <w:r w:rsidRPr="001D0325">
        <w:rPr>
          <w:rFonts w:ascii="Arial" w:hAnsi="Arial" w:cs="Arial"/>
          <w:sz w:val="24"/>
          <w:szCs w:val="24"/>
          <w:lang w:val="ro-RO"/>
        </w:rPr>
        <w:t xml:space="preserve"> materiala a familiei sau a sustinatorului legal.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 xml:space="preserve">Bursele de ajutor social sunt revizuite semestrial, in functie de modificarile intervenite in veniturile nete lunare ale familiei. 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Pot pastra bursa elevii promovati si cu nota 10 la purtare.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Pentru obtinerea bursei de ajutor social, elevii majori sau parintii/tutorii legal instituiti/reprezentantii legali ai elevilor minori depun la comisia de atribuire a burselor din unitatea de invatamant, in termenul stabilit  de aceasta, o cerere insotita de acte care dovedesc dreptul de acordare a bursei de ajutor social.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Pentru determinarea venitului mediu net lunar pe membru de familie se vor depune acte doveditoare, in primele 10 zile lucratoare ale fiecarui semestru.</w:t>
      </w:r>
    </w:p>
    <w:p w:rsidR="005F7A21" w:rsidRPr="001D0325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1D0325">
        <w:rPr>
          <w:rFonts w:ascii="Arial" w:hAnsi="Arial" w:cs="Arial"/>
        </w:rPr>
        <w:t>La stabilirea venitului mediu lunar pe membru de familie, se iau in calcul toate veniturile cu caracter permanent realizate de membrii familiei, inclusive alocatia suplimentara pentru copii.</w:t>
      </w:r>
    </w:p>
    <w:p w:rsidR="005F7A21" w:rsidRPr="00C96E9E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C96E9E">
        <w:rPr>
          <w:rFonts w:ascii="Arial" w:hAnsi="Arial" w:cs="Arial"/>
        </w:rPr>
        <w:t>Bursele se acorda in fiecare an scolar, pe perioada cursurilor scolare</w:t>
      </w:r>
      <w:r w:rsidR="00930577">
        <w:rPr>
          <w:rFonts w:ascii="Arial" w:hAnsi="Arial" w:cs="Arial"/>
        </w:rPr>
        <w:t>.</w:t>
      </w:r>
    </w:p>
    <w:p w:rsidR="005F7A21" w:rsidRPr="00C96E9E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C96E9E">
        <w:rPr>
          <w:rFonts w:ascii="Arial" w:hAnsi="Arial" w:cs="Arial"/>
        </w:rPr>
        <w:t>Un elev nu poate primi doua burse simultan, dar are dreptul sa opteze pentru cea cu valoare mai mare sau care se acorda pentru o mai mare perioada de timp.</w:t>
      </w:r>
    </w:p>
    <w:p w:rsidR="005F7A21" w:rsidRPr="00C96E9E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C96E9E">
        <w:rPr>
          <w:rFonts w:ascii="Arial" w:hAnsi="Arial" w:cs="Arial"/>
        </w:rPr>
        <w:t>Criteriile specifice de acordare a burselor de performanta, a burselor de merit, a burselor de studiu si a celor de ajutor social se stabilesc anual in consiliile de administratie ale unitatilor de invatamant, in limitele fondurilor repartizate si in raport cu integralitatea efectuarii de catre elevi a activitatilor scolare.</w:t>
      </w:r>
    </w:p>
    <w:p w:rsidR="005F7A21" w:rsidRPr="00C96E9E" w:rsidRDefault="005F7A21" w:rsidP="00ED2BB9">
      <w:pPr>
        <w:spacing w:line="276" w:lineRule="auto"/>
        <w:ind w:firstLine="720"/>
        <w:jc w:val="both"/>
        <w:rPr>
          <w:rFonts w:ascii="Arial" w:hAnsi="Arial" w:cs="Arial"/>
        </w:rPr>
      </w:pPr>
      <w:r w:rsidRPr="00C96E9E">
        <w:rPr>
          <w:rFonts w:ascii="Arial" w:hAnsi="Arial" w:cs="Arial"/>
        </w:rPr>
        <w:lastRenderedPageBreak/>
        <w:t>Nu pot constitui criterii de acordare/neacordare a burselor : religia, rasa, sexul, apartenata politica a elevului sau a familiei acestuia, apartenenta la organizatii legal constituite, studiile efectuate in strainatate, precum si accesul la burse din alte surse.</w:t>
      </w:r>
    </w:p>
    <w:p w:rsidR="005F7A21" w:rsidRPr="00C96E9E" w:rsidRDefault="005F7A21" w:rsidP="00ED2BB9">
      <w:pPr>
        <w:spacing w:line="276" w:lineRule="auto"/>
        <w:jc w:val="both"/>
        <w:rPr>
          <w:rFonts w:ascii="Arial" w:hAnsi="Arial" w:cs="Arial"/>
        </w:rPr>
      </w:pPr>
    </w:p>
    <w:p w:rsidR="005F7A21" w:rsidRPr="00C96E9E" w:rsidRDefault="005F7A21" w:rsidP="00ED2BB9">
      <w:pPr>
        <w:spacing w:line="276" w:lineRule="auto"/>
        <w:jc w:val="center"/>
        <w:rPr>
          <w:sz w:val="96"/>
          <w:szCs w:val="96"/>
        </w:rPr>
      </w:pPr>
      <w:r w:rsidRPr="00C96E9E">
        <w:rPr>
          <w:sz w:val="96"/>
          <w:szCs w:val="96"/>
        </w:rPr>
        <w:sym w:font="Symbol" w:char="F02A"/>
      </w:r>
    </w:p>
    <w:p w:rsidR="005F7A21" w:rsidRPr="00C96E9E" w:rsidRDefault="005F7A21" w:rsidP="00ED2BB9">
      <w:pPr>
        <w:spacing w:line="276" w:lineRule="auto"/>
        <w:jc w:val="both"/>
      </w:pPr>
    </w:p>
    <w:p w:rsidR="005F7A21" w:rsidRPr="00ED2BB9" w:rsidRDefault="005F7A21" w:rsidP="00ED2BB9">
      <w:pPr>
        <w:spacing w:line="276" w:lineRule="auto"/>
        <w:jc w:val="both"/>
        <w:rPr>
          <w:color w:val="FF0000"/>
        </w:rPr>
      </w:pPr>
    </w:p>
    <w:sectPr w:rsidR="005F7A21" w:rsidRPr="00ED2BB9" w:rsidSect="00ED2BB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7A5"/>
    <w:multiLevelType w:val="hybridMultilevel"/>
    <w:tmpl w:val="FB827672"/>
    <w:lvl w:ilvl="0" w:tplc="619E53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A8506B7"/>
    <w:multiLevelType w:val="hybridMultilevel"/>
    <w:tmpl w:val="FA68E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BB9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C4EC2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3501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0325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0DFF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A7B83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03C4"/>
    <w:rsid w:val="00471DAC"/>
    <w:rsid w:val="00473AB4"/>
    <w:rsid w:val="0048085B"/>
    <w:rsid w:val="00490F42"/>
    <w:rsid w:val="00491B02"/>
    <w:rsid w:val="00496F02"/>
    <w:rsid w:val="004A1A41"/>
    <w:rsid w:val="004A1E9A"/>
    <w:rsid w:val="004A40B0"/>
    <w:rsid w:val="004A417A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5F7A21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61B6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147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5DB2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0577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3E1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51DD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BE5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37E17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3B9E"/>
    <w:rsid w:val="00C37405"/>
    <w:rsid w:val="00C41A6F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6E9E"/>
    <w:rsid w:val="00C9742F"/>
    <w:rsid w:val="00C976C8"/>
    <w:rsid w:val="00CA06C6"/>
    <w:rsid w:val="00CA15E8"/>
    <w:rsid w:val="00CA409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23CC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2BB9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C1B8E"/>
    <w:rsid w:val="00FD03B4"/>
    <w:rsid w:val="00FD1A4F"/>
    <w:rsid w:val="00FD220A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B9"/>
    <w:rPr>
      <w:rFonts w:ascii="Times New Roman" w:eastAsia="Times New Roman" w:hAnsi="Times New Roman"/>
      <w:sz w:val="28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D2B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21</cp:revision>
  <cp:lastPrinted>2019-03-12T14:25:00Z</cp:lastPrinted>
  <dcterms:created xsi:type="dcterms:W3CDTF">2016-12-06T10:08:00Z</dcterms:created>
  <dcterms:modified xsi:type="dcterms:W3CDTF">2019-04-02T12:45:00Z</dcterms:modified>
</cp:coreProperties>
</file>