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801" w:rsidRPr="00856604" w:rsidRDefault="009B6801" w:rsidP="001D555F">
      <w:pPr>
        <w:tabs>
          <w:tab w:val="left" w:pos="7480"/>
        </w:tabs>
        <w:spacing w:after="0"/>
        <w:rPr>
          <w:rFonts w:ascii="Tahoma" w:hAnsi="Tahoma" w:cs="Tahoma"/>
          <w:bCs/>
          <w:sz w:val="24"/>
          <w:szCs w:val="24"/>
          <w:lang w:val="ro-RO"/>
        </w:rPr>
      </w:pPr>
      <w:r>
        <w:rPr>
          <w:rFonts w:ascii="Tahoma" w:hAnsi="Tahoma" w:cs="Tahoma"/>
          <w:bCs/>
          <w:sz w:val="24"/>
          <w:szCs w:val="24"/>
        </w:rPr>
        <w:t>ROMÂNIA</w:t>
      </w:r>
      <w:r>
        <w:rPr>
          <w:rFonts w:ascii="Tahoma" w:hAnsi="Tahoma" w:cs="Tahoma"/>
          <w:bCs/>
          <w:sz w:val="24"/>
          <w:szCs w:val="24"/>
        </w:rPr>
        <w:tab/>
      </w:r>
    </w:p>
    <w:p w:rsidR="009B6801" w:rsidRDefault="009B6801" w:rsidP="001D555F">
      <w:pPr>
        <w:tabs>
          <w:tab w:val="left" w:pos="7215"/>
          <w:tab w:val="left" w:pos="7950"/>
        </w:tabs>
        <w:spacing w:after="0"/>
        <w:rPr>
          <w:rFonts w:ascii="Tahoma" w:hAnsi="Tahoma" w:cs="Tahoma"/>
          <w:sz w:val="24"/>
          <w:szCs w:val="24"/>
          <w:lang w:val="fr-FR"/>
        </w:rPr>
      </w:pPr>
      <w:r>
        <w:rPr>
          <w:rFonts w:ascii="Tahoma" w:hAnsi="Tahoma" w:cs="Tahoma"/>
          <w:sz w:val="24"/>
          <w:szCs w:val="24"/>
          <w:lang w:val="fr-FR"/>
        </w:rPr>
        <w:t>JUDEŢUL CONSTANŢA</w:t>
      </w:r>
      <w:r>
        <w:rPr>
          <w:rFonts w:ascii="Tahoma" w:hAnsi="Tahoma" w:cs="Tahoma"/>
          <w:sz w:val="24"/>
          <w:szCs w:val="24"/>
          <w:lang w:val="fr-FR"/>
        </w:rPr>
        <w:tab/>
      </w:r>
      <w:r>
        <w:rPr>
          <w:rFonts w:ascii="Tahoma" w:hAnsi="Tahoma" w:cs="Tahoma"/>
          <w:sz w:val="24"/>
          <w:szCs w:val="24"/>
          <w:lang w:val="fr-FR"/>
        </w:rPr>
        <w:tab/>
      </w:r>
    </w:p>
    <w:p w:rsidR="009B6801" w:rsidRDefault="009B6801" w:rsidP="001D555F">
      <w:pPr>
        <w:spacing w:after="0"/>
        <w:rPr>
          <w:rFonts w:ascii="Tahoma" w:hAnsi="Tahoma" w:cs="Tahoma"/>
          <w:sz w:val="24"/>
          <w:szCs w:val="24"/>
          <w:lang w:val="fr-FR"/>
        </w:rPr>
      </w:pPr>
      <w:r>
        <w:rPr>
          <w:rFonts w:ascii="Tahoma" w:hAnsi="Tahoma" w:cs="Tahoma"/>
          <w:sz w:val="24"/>
          <w:szCs w:val="24"/>
          <w:lang w:val="fr-FR"/>
        </w:rPr>
        <w:t>CONSILIUL LOCAL CERCHE</w:t>
      </w:r>
      <w:r>
        <w:rPr>
          <w:rFonts w:ascii="Tahoma" w:hAnsi="Tahoma" w:cs="Tahoma"/>
          <w:sz w:val="24"/>
          <w:szCs w:val="24"/>
        </w:rPr>
        <w:t>Z</w:t>
      </w:r>
      <w:r>
        <w:rPr>
          <w:rFonts w:ascii="Tahoma" w:hAnsi="Tahoma" w:cs="Tahoma"/>
          <w:sz w:val="24"/>
          <w:szCs w:val="24"/>
          <w:lang w:val="fr-FR"/>
        </w:rPr>
        <w:t>U</w:t>
      </w:r>
    </w:p>
    <w:p w:rsidR="009B6801" w:rsidRDefault="009B6801" w:rsidP="001D555F">
      <w:pPr>
        <w:spacing w:after="0"/>
        <w:rPr>
          <w:rFonts w:ascii="Tahoma" w:hAnsi="Tahoma" w:cs="Tahoma"/>
          <w:sz w:val="24"/>
          <w:szCs w:val="24"/>
          <w:lang w:val="fr-FR"/>
        </w:rPr>
      </w:pPr>
    </w:p>
    <w:p w:rsidR="009B6801" w:rsidRDefault="009B6801" w:rsidP="009B6801">
      <w:pPr>
        <w:pStyle w:val="Titlu1"/>
        <w:rPr>
          <w:rFonts w:ascii="Tahoma" w:hAnsi="Tahoma" w:cs="Tahoma"/>
          <w:b/>
          <w:szCs w:val="24"/>
          <w:lang w:val="fr-FR"/>
        </w:rPr>
      </w:pPr>
      <w:r>
        <w:rPr>
          <w:rFonts w:ascii="Tahoma" w:hAnsi="Tahoma" w:cs="Tahoma"/>
          <w:b/>
          <w:szCs w:val="24"/>
          <w:lang w:val="fr-FR"/>
        </w:rPr>
        <w:t>HOTĂRÂRE</w:t>
      </w:r>
    </w:p>
    <w:p w:rsidR="00CA245B" w:rsidRPr="001D555F" w:rsidRDefault="000664F4" w:rsidP="00E95D10">
      <w:pPr>
        <w:jc w:val="center"/>
        <w:rPr>
          <w:rFonts w:ascii="Verdana" w:hAnsi="Verdana" w:cs="Times New Roman"/>
          <w:b/>
          <w:sz w:val="24"/>
          <w:szCs w:val="24"/>
        </w:rPr>
      </w:pPr>
      <w:proofErr w:type="spellStart"/>
      <w:r w:rsidRPr="001D555F">
        <w:rPr>
          <w:rFonts w:ascii="Verdana" w:hAnsi="Verdana" w:cs="Times New Roman"/>
          <w:b/>
          <w:sz w:val="24"/>
          <w:szCs w:val="24"/>
        </w:rPr>
        <w:t>P</w:t>
      </w:r>
      <w:r w:rsidR="00CA245B" w:rsidRPr="001D555F">
        <w:rPr>
          <w:rFonts w:ascii="Verdana" w:hAnsi="Verdana" w:cs="Times New Roman"/>
          <w:b/>
          <w:sz w:val="24"/>
          <w:szCs w:val="24"/>
        </w:rPr>
        <w:t>rivind</w:t>
      </w:r>
      <w:proofErr w:type="spellEnd"/>
      <w:r w:rsidRPr="001D555F">
        <w:rPr>
          <w:rFonts w:ascii="Verdana" w:hAnsi="Verdana" w:cs="Times New Roman"/>
          <w:b/>
          <w:sz w:val="24"/>
          <w:szCs w:val="24"/>
        </w:rPr>
        <w:t xml:space="preserve"> </w:t>
      </w:r>
      <w:proofErr w:type="spellStart"/>
      <w:r w:rsidRPr="001D555F">
        <w:rPr>
          <w:rFonts w:ascii="Verdana" w:hAnsi="Verdana" w:cs="Times New Roman"/>
          <w:b/>
          <w:sz w:val="24"/>
          <w:szCs w:val="24"/>
        </w:rPr>
        <w:t>aprobarea</w:t>
      </w:r>
      <w:proofErr w:type="spellEnd"/>
      <w:r w:rsidRPr="001D555F">
        <w:rPr>
          <w:rFonts w:ascii="Verdana" w:hAnsi="Verdana" w:cs="Times New Roman"/>
          <w:b/>
          <w:sz w:val="24"/>
          <w:szCs w:val="24"/>
        </w:rPr>
        <w:t xml:space="preserve"> </w:t>
      </w:r>
      <w:proofErr w:type="spellStart"/>
      <w:r w:rsidRPr="001D555F">
        <w:rPr>
          <w:rFonts w:ascii="Verdana" w:hAnsi="Verdana" w:cs="Times New Roman"/>
          <w:b/>
          <w:sz w:val="24"/>
          <w:szCs w:val="24"/>
        </w:rPr>
        <w:t>Regulamentului</w:t>
      </w:r>
      <w:proofErr w:type="spellEnd"/>
      <w:r w:rsidRPr="001D555F">
        <w:rPr>
          <w:rFonts w:ascii="Verdana" w:hAnsi="Verdana" w:cs="Times New Roman"/>
          <w:b/>
          <w:sz w:val="24"/>
          <w:szCs w:val="24"/>
        </w:rPr>
        <w:t xml:space="preserve"> cu </w:t>
      </w:r>
      <w:proofErr w:type="spellStart"/>
      <w:r w:rsidRPr="001D555F">
        <w:rPr>
          <w:rFonts w:ascii="Verdana" w:hAnsi="Verdana" w:cs="Times New Roman"/>
          <w:b/>
          <w:sz w:val="24"/>
          <w:szCs w:val="24"/>
        </w:rPr>
        <w:t>privire</w:t>
      </w:r>
      <w:proofErr w:type="spellEnd"/>
      <w:r w:rsidRPr="001D555F">
        <w:rPr>
          <w:rFonts w:ascii="Verdana" w:hAnsi="Verdana" w:cs="Times New Roman"/>
          <w:b/>
          <w:sz w:val="24"/>
          <w:szCs w:val="24"/>
        </w:rPr>
        <w:t xml:space="preserve"> la</w:t>
      </w:r>
      <w:r w:rsidR="00CA245B" w:rsidRPr="001D555F">
        <w:rPr>
          <w:rFonts w:ascii="Verdana" w:hAnsi="Verdana" w:cs="Times New Roman"/>
          <w:b/>
          <w:sz w:val="24"/>
          <w:szCs w:val="24"/>
        </w:rPr>
        <w:t xml:space="preserve"> </w:t>
      </w:r>
      <w:proofErr w:type="spellStart"/>
      <w:r w:rsidR="00CE114F" w:rsidRPr="001D555F">
        <w:rPr>
          <w:rFonts w:ascii="Verdana" w:hAnsi="Verdana" w:cs="Times New Roman"/>
          <w:b/>
          <w:sz w:val="24"/>
          <w:szCs w:val="24"/>
        </w:rPr>
        <w:t>promovarea</w:t>
      </w:r>
      <w:proofErr w:type="spellEnd"/>
      <w:r w:rsidR="00CE114F" w:rsidRPr="001D555F">
        <w:rPr>
          <w:rFonts w:ascii="Verdana" w:hAnsi="Verdana" w:cs="Times New Roman"/>
          <w:b/>
          <w:sz w:val="24"/>
          <w:szCs w:val="24"/>
        </w:rPr>
        <w:t xml:space="preserve"> </w:t>
      </w:r>
      <w:proofErr w:type="spellStart"/>
      <w:r w:rsidR="00CE114F" w:rsidRPr="001D555F">
        <w:rPr>
          <w:rFonts w:ascii="Verdana" w:hAnsi="Verdana" w:cs="Times New Roman"/>
          <w:b/>
          <w:sz w:val="24"/>
          <w:szCs w:val="24"/>
        </w:rPr>
        <w:t>unei</w:t>
      </w:r>
      <w:proofErr w:type="spellEnd"/>
      <w:r w:rsidR="00CE114F" w:rsidRPr="001D555F">
        <w:rPr>
          <w:rFonts w:ascii="Verdana" w:hAnsi="Verdana" w:cs="Times New Roman"/>
          <w:b/>
          <w:sz w:val="24"/>
          <w:szCs w:val="24"/>
        </w:rPr>
        <w:t xml:space="preserve"> </w:t>
      </w:r>
      <w:proofErr w:type="spellStart"/>
      <w:r w:rsidR="00CE114F" w:rsidRPr="001D555F">
        <w:rPr>
          <w:rFonts w:ascii="Verdana" w:hAnsi="Verdana" w:cs="Times New Roman"/>
          <w:b/>
          <w:sz w:val="24"/>
          <w:szCs w:val="24"/>
        </w:rPr>
        <w:t>atitudini</w:t>
      </w:r>
      <w:proofErr w:type="spellEnd"/>
      <w:r w:rsidR="00CE114F" w:rsidRPr="001D555F">
        <w:rPr>
          <w:rFonts w:ascii="Verdana" w:hAnsi="Verdana" w:cs="Times New Roman"/>
          <w:b/>
          <w:sz w:val="24"/>
          <w:szCs w:val="24"/>
        </w:rPr>
        <w:t xml:space="preserve"> </w:t>
      </w:r>
      <w:proofErr w:type="spellStart"/>
      <w:r w:rsidR="00CE114F" w:rsidRPr="001D555F">
        <w:rPr>
          <w:rFonts w:ascii="Verdana" w:hAnsi="Verdana" w:cs="Times New Roman"/>
          <w:b/>
          <w:sz w:val="24"/>
          <w:szCs w:val="24"/>
        </w:rPr>
        <w:t>corespunzatoare</w:t>
      </w:r>
      <w:proofErr w:type="spellEnd"/>
      <w:r w:rsidR="00FA5308" w:rsidRPr="001D555F">
        <w:rPr>
          <w:rFonts w:ascii="Verdana" w:hAnsi="Verdana" w:cs="Times New Roman"/>
          <w:b/>
          <w:sz w:val="24"/>
          <w:szCs w:val="24"/>
        </w:rPr>
        <w:t>,</w:t>
      </w:r>
      <w:r w:rsidRPr="001D555F">
        <w:rPr>
          <w:rFonts w:ascii="Verdana" w:hAnsi="Verdana" w:cs="Times New Roman"/>
          <w:b/>
          <w:sz w:val="24"/>
          <w:szCs w:val="24"/>
        </w:rPr>
        <w:t xml:space="preserve"> a </w:t>
      </w:r>
      <w:proofErr w:type="spellStart"/>
      <w:r w:rsidRPr="001D555F">
        <w:rPr>
          <w:rFonts w:ascii="Verdana" w:hAnsi="Verdana" w:cs="Times New Roman"/>
          <w:b/>
          <w:sz w:val="24"/>
          <w:szCs w:val="24"/>
        </w:rPr>
        <w:t>comunităţ</w:t>
      </w:r>
      <w:r w:rsidR="00FA5308" w:rsidRPr="001D555F">
        <w:rPr>
          <w:rFonts w:ascii="Verdana" w:hAnsi="Verdana" w:cs="Times New Roman"/>
          <w:b/>
          <w:sz w:val="24"/>
          <w:szCs w:val="24"/>
        </w:rPr>
        <w:t>ii</w:t>
      </w:r>
      <w:proofErr w:type="spellEnd"/>
      <w:r w:rsidR="00FA5308" w:rsidRPr="001D555F">
        <w:rPr>
          <w:rFonts w:ascii="Verdana" w:hAnsi="Verdana" w:cs="Times New Roman"/>
          <w:b/>
          <w:sz w:val="24"/>
          <w:szCs w:val="24"/>
        </w:rPr>
        <w:t xml:space="preserve"> locale</w:t>
      </w:r>
      <w:r w:rsidRPr="001D555F">
        <w:rPr>
          <w:rFonts w:ascii="Verdana" w:hAnsi="Verdana" w:cs="Times New Roman"/>
          <w:b/>
          <w:sz w:val="24"/>
          <w:szCs w:val="24"/>
        </w:rPr>
        <w:t xml:space="preserve">, </w:t>
      </w:r>
      <w:proofErr w:type="spellStart"/>
      <w:r w:rsidRPr="001D555F">
        <w:rPr>
          <w:rFonts w:ascii="Verdana" w:hAnsi="Verdana" w:cs="Times New Roman"/>
          <w:b/>
          <w:sz w:val="24"/>
          <w:szCs w:val="24"/>
        </w:rPr>
        <w:t>în</w:t>
      </w:r>
      <w:proofErr w:type="spellEnd"/>
      <w:r w:rsidRPr="001D555F">
        <w:rPr>
          <w:rFonts w:ascii="Verdana" w:hAnsi="Verdana" w:cs="Times New Roman"/>
          <w:b/>
          <w:sz w:val="24"/>
          <w:szCs w:val="24"/>
        </w:rPr>
        <w:t xml:space="preserve"> </w:t>
      </w:r>
      <w:proofErr w:type="spellStart"/>
      <w:r w:rsidRPr="001D555F">
        <w:rPr>
          <w:rFonts w:ascii="Verdana" w:hAnsi="Verdana" w:cs="Times New Roman"/>
          <w:b/>
          <w:sz w:val="24"/>
          <w:szCs w:val="24"/>
        </w:rPr>
        <w:t>ceea</w:t>
      </w:r>
      <w:proofErr w:type="spellEnd"/>
      <w:r w:rsidRPr="001D555F">
        <w:rPr>
          <w:rFonts w:ascii="Verdana" w:hAnsi="Verdana" w:cs="Times New Roman"/>
          <w:b/>
          <w:sz w:val="24"/>
          <w:szCs w:val="24"/>
        </w:rPr>
        <w:t xml:space="preserve"> </w:t>
      </w:r>
      <w:proofErr w:type="spellStart"/>
      <w:r w:rsidRPr="001D555F">
        <w:rPr>
          <w:rFonts w:ascii="Verdana" w:hAnsi="Verdana" w:cs="Times New Roman"/>
          <w:b/>
          <w:sz w:val="24"/>
          <w:szCs w:val="24"/>
        </w:rPr>
        <w:t>ce</w:t>
      </w:r>
      <w:proofErr w:type="spellEnd"/>
      <w:r w:rsidRPr="001D555F">
        <w:rPr>
          <w:rFonts w:ascii="Verdana" w:hAnsi="Verdana" w:cs="Times New Roman"/>
          <w:b/>
          <w:sz w:val="24"/>
          <w:szCs w:val="24"/>
        </w:rPr>
        <w:t xml:space="preserve"> </w:t>
      </w:r>
      <w:proofErr w:type="spellStart"/>
      <w:r w:rsidRPr="001D555F">
        <w:rPr>
          <w:rFonts w:ascii="Verdana" w:hAnsi="Verdana" w:cs="Times New Roman"/>
          <w:b/>
          <w:sz w:val="24"/>
          <w:szCs w:val="24"/>
        </w:rPr>
        <w:t>priveşte</w:t>
      </w:r>
      <w:proofErr w:type="spellEnd"/>
      <w:r w:rsidRPr="001D555F">
        <w:rPr>
          <w:rFonts w:ascii="Verdana" w:hAnsi="Verdana" w:cs="Times New Roman"/>
          <w:b/>
          <w:sz w:val="24"/>
          <w:szCs w:val="24"/>
        </w:rPr>
        <w:t xml:space="preserve"> </w:t>
      </w:r>
      <w:proofErr w:type="spellStart"/>
      <w:r w:rsidRPr="001D555F">
        <w:rPr>
          <w:rFonts w:ascii="Verdana" w:hAnsi="Verdana" w:cs="Times New Roman"/>
          <w:b/>
          <w:sz w:val="24"/>
          <w:szCs w:val="24"/>
        </w:rPr>
        <w:t>protecţ</w:t>
      </w:r>
      <w:r w:rsidR="00CE114F" w:rsidRPr="001D555F">
        <w:rPr>
          <w:rFonts w:ascii="Verdana" w:hAnsi="Verdana" w:cs="Times New Roman"/>
          <w:b/>
          <w:sz w:val="24"/>
          <w:szCs w:val="24"/>
        </w:rPr>
        <w:t>ia</w:t>
      </w:r>
      <w:proofErr w:type="spellEnd"/>
      <w:r w:rsidR="00CE114F" w:rsidRPr="001D555F">
        <w:rPr>
          <w:rFonts w:ascii="Verdana" w:hAnsi="Verdana" w:cs="Times New Roman"/>
          <w:b/>
          <w:sz w:val="24"/>
          <w:szCs w:val="24"/>
        </w:rPr>
        <w:t xml:space="preserve"> mediului</w:t>
      </w:r>
      <w:r w:rsidR="0053621C" w:rsidRPr="001D555F">
        <w:rPr>
          <w:rFonts w:ascii="Verdana" w:hAnsi="Verdana" w:cs="Times New Roman"/>
          <w:b/>
          <w:sz w:val="24"/>
          <w:szCs w:val="24"/>
        </w:rPr>
        <w:t>,</w:t>
      </w:r>
      <w:r w:rsidR="00FA5308" w:rsidRPr="001D555F">
        <w:rPr>
          <w:rFonts w:ascii="Verdana" w:hAnsi="Verdana" w:cs="Times New Roman"/>
          <w:b/>
          <w:sz w:val="24"/>
          <w:szCs w:val="24"/>
        </w:rPr>
        <w:t xml:space="preserve"> </w:t>
      </w:r>
      <w:proofErr w:type="spellStart"/>
      <w:r w:rsidRPr="001D555F">
        <w:rPr>
          <w:rFonts w:ascii="Verdana" w:hAnsi="Verdana" w:cs="Times New Roman"/>
          <w:b/>
          <w:sz w:val="24"/>
          <w:szCs w:val="24"/>
        </w:rPr>
        <w:t>accesul</w:t>
      </w:r>
      <w:proofErr w:type="spellEnd"/>
      <w:r w:rsidRPr="001D555F">
        <w:rPr>
          <w:rFonts w:ascii="Verdana" w:hAnsi="Verdana" w:cs="Times New Roman"/>
          <w:b/>
          <w:sz w:val="24"/>
          <w:szCs w:val="24"/>
        </w:rPr>
        <w:t xml:space="preserve"> </w:t>
      </w:r>
      <w:proofErr w:type="spellStart"/>
      <w:r w:rsidRPr="001D555F">
        <w:rPr>
          <w:rFonts w:ascii="Verdana" w:hAnsi="Verdana" w:cs="Times New Roman"/>
          <w:b/>
          <w:sz w:val="24"/>
          <w:szCs w:val="24"/>
        </w:rPr>
        <w:t>publicului</w:t>
      </w:r>
      <w:proofErr w:type="spellEnd"/>
      <w:r w:rsidRPr="001D555F">
        <w:rPr>
          <w:rFonts w:ascii="Verdana" w:hAnsi="Verdana" w:cs="Times New Roman"/>
          <w:b/>
          <w:sz w:val="24"/>
          <w:szCs w:val="24"/>
        </w:rPr>
        <w:t xml:space="preserve"> la </w:t>
      </w:r>
      <w:proofErr w:type="spellStart"/>
      <w:r w:rsidRPr="001D555F">
        <w:rPr>
          <w:rFonts w:ascii="Verdana" w:hAnsi="Verdana" w:cs="Times New Roman"/>
          <w:b/>
          <w:sz w:val="24"/>
          <w:szCs w:val="24"/>
        </w:rPr>
        <w:t>informaţii</w:t>
      </w:r>
      <w:proofErr w:type="spellEnd"/>
      <w:r w:rsidR="00ED1786" w:rsidRPr="001D555F">
        <w:rPr>
          <w:rFonts w:ascii="Verdana" w:hAnsi="Verdana" w:cs="Times New Roman"/>
          <w:b/>
          <w:sz w:val="24"/>
          <w:szCs w:val="24"/>
        </w:rPr>
        <w:t xml:space="preserve"> de </w:t>
      </w:r>
      <w:proofErr w:type="spellStart"/>
      <w:r w:rsidR="00ED1786" w:rsidRPr="001D555F">
        <w:rPr>
          <w:rFonts w:ascii="Verdana" w:hAnsi="Verdana" w:cs="Times New Roman"/>
          <w:b/>
          <w:sz w:val="24"/>
          <w:szCs w:val="24"/>
        </w:rPr>
        <w:t>mediu</w:t>
      </w:r>
      <w:proofErr w:type="spellEnd"/>
      <w:r w:rsidR="0067222A" w:rsidRPr="001D555F">
        <w:rPr>
          <w:rFonts w:ascii="Verdana" w:hAnsi="Verdana" w:cs="Times New Roman"/>
          <w:b/>
          <w:sz w:val="24"/>
          <w:szCs w:val="24"/>
        </w:rPr>
        <w:t>,</w:t>
      </w:r>
      <w:r w:rsidR="00F81DAA" w:rsidRPr="001D555F">
        <w:rPr>
          <w:rFonts w:ascii="Verdana" w:hAnsi="Verdana" w:cs="Times New Roman"/>
          <w:b/>
          <w:sz w:val="24"/>
          <w:szCs w:val="24"/>
        </w:rPr>
        <w:t xml:space="preserve"> </w:t>
      </w:r>
      <w:r w:rsidR="0067222A" w:rsidRPr="001D555F">
        <w:rPr>
          <w:rFonts w:ascii="Verdana" w:hAnsi="Verdana" w:cs="Times New Roman"/>
          <w:b/>
          <w:sz w:val="24"/>
          <w:szCs w:val="24"/>
        </w:rPr>
        <w:t xml:space="preserve"> </w:t>
      </w:r>
      <w:proofErr w:type="spellStart"/>
      <w:r w:rsidRPr="001D555F">
        <w:rPr>
          <w:rFonts w:ascii="Verdana" w:hAnsi="Verdana" w:cs="Times New Roman"/>
          <w:b/>
          <w:sz w:val="24"/>
          <w:szCs w:val="24"/>
        </w:rPr>
        <w:t>gospodă</w:t>
      </w:r>
      <w:r w:rsidR="00CA245B" w:rsidRPr="001D555F">
        <w:rPr>
          <w:rFonts w:ascii="Verdana" w:hAnsi="Verdana" w:cs="Times New Roman"/>
          <w:b/>
          <w:sz w:val="24"/>
          <w:szCs w:val="24"/>
        </w:rPr>
        <w:t>rirea</w:t>
      </w:r>
      <w:proofErr w:type="spellEnd"/>
      <w:r w:rsidRPr="001D555F">
        <w:rPr>
          <w:rFonts w:ascii="Verdana" w:hAnsi="Verdana" w:cs="Times New Roman"/>
          <w:b/>
          <w:sz w:val="24"/>
          <w:szCs w:val="24"/>
        </w:rPr>
        <w:t xml:space="preserve"> </w:t>
      </w:r>
      <w:proofErr w:type="spellStart"/>
      <w:r w:rsidRPr="001D555F">
        <w:rPr>
          <w:rFonts w:ascii="Verdana" w:hAnsi="Verdana" w:cs="Times New Roman"/>
          <w:b/>
          <w:sz w:val="24"/>
          <w:szCs w:val="24"/>
        </w:rPr>
        <w:t>ş</w:t>
      </w:r>
      <w:r w:rsidR="0053621C" w:rsidRPr="001D555F">
        <w:rPr>
          <w:rFonts w:ascii="Verdana" w:hAnsi="Verdana" w:cs="Times New Roman"/>
          <w:b/>
          <w:sz w:val="24"/>
          <w:szCs w:val="24"/>
        </w:rPr>
        <w:t>i</w:t>
      </w:r>
      <w:proofErr w:type="spellEnd"/>
      <w:r w:rsidR="00CA245B" w:rsidRPr="001D555F">
        <w:rPr>
          <w:rFonts w:ascii="Verdana" w:hAnsi="Verdana" w:cs="Times New Roman"/>
          <w:b/>
          <w:sz w:val="24"/>
          <w:szCs w:val="24"/>
        </w:rPr>
        <w:t xml:space="preserve"> </w:t>
      </w:r>
      <w:proofErr w:type="spellStart"/>
      <w:r w:rsidR="00CA245B" w:rsidRPr="001D555F">
        <w:rPr>
          <w:rFonts w:ascii="Verdana" w:hAnsi="Verdana" w:cs="Times New Roman"/>
          <w:b/>
          <w:sz w:val="24"/>
          <w:szCs w:val="24"/>
        </w:rPr>
        <w:t>salubrizarea</w:t>
      </w:r>
      <w:proofErr w:type="spellEnd"/>
      <w:r w:rsidR="0053621C" w:rsidRPr="001D555F">
        <w:rPr>
          <w:rFonts w:ascii="Verdana" w:hAnsi="Verdana" w:cs="Times New Roman"/>
          <w:b/>
          <w:sz w:val="24"/>
          <w:szCs w:val="24"/>
        </w:rPr>
        <w:t xml:space="preserve"> </w:t>
      </w:r>
      <w:proofErr w:type="spellStart"/>
      <w:r w:rsidR="0053621C" w:rsidRPr="001D555F">
        <w:rPr>
          <w:rFonts w:ascii="Verdana" w:hAnsi="Verdana" w:cs="Times New Roman"/>
          <w:b/>
          <w:sz w:val="24"/>
          <w:szCs w:val="24"/>
        </w:rPr>
        <w:t>comunei</w:t>
      </w:r>
      <w:proofErr w:type="spellEnd"/>
      <w:r w:rsidR="00027EFF" w:rsidRPr="001D555F">
        <w:rPr>
          <w:rFonts w:ascii="Verdana" w:hAnsi="Verdana" w:cs="Times New Roman"/>
          <w:b/>
          <w:sz w:val="24"/>
          <w:szCs w:val="24"/>
        </w:rPr>
        <w:t>,</w:t>
      </w:r>
      <w:r w:rsidR="00CA245B" w:rsidRPr="001D555F">
        <w:rPr>
          <w:rFonts w:ascii="Verdana" w:hAnsi="Verdana" w:cs="Times New Roman"/>
          <w:b/>
          <w:sz w:val="24"/>
          <w:szCs w:val="24"/>
        </w:rPr>
        <w:t xml:space="preserve"> </w:t>
      </w:r>
      <w:r w:rsidRPr="001D555F">
        <w:rPr>
          <w:rFonts w:ascii="Verdana" w:hAnsi="Verdana" w:cs="Times New Roman"/>
          <w:b/>
          <w:sz w:val="24"/>
          <w:szCs w:val="24"/>
        </w:rPr>
        <w:t xml:space="preserve"> </w:t>
      </w:r>
      <w:proofErr w:type="spellStart"/>
      <w:r w:rsidRPr="001D555F">
        <w:rPr>
          <w:rFonts w:ascii="Verdana" w:hAnsi="Verdana" w:cs="Times New Roman"/>
          <w:b/>
          <w:sz w:val="24"/>
          <w:szCs w:val="24"/>
        </w:rPr>
        <w:t>dezvoltare</w:t>
      </w:r>
      <w:proofErr w:type="spellEnd"/>
      <w:r w:rsidRPr="001D555F">
        <w:rPr>
          <w:rFonts w:ascii="Verdana" w:hAnsi="Verdana" w:cs="Times New Roman"/>
          <w:b/>
          <w:sz w:val="24"/>
          <w:szCs w:val="24"/>
        </w:rPr>
        <w:t xml:space="preserve"> </w:t>
      </w:r>
      <w:proofErr w:type="spellStart"/>
      <w:r w:rsidRPr="001D555F">
        <w:rPr>
          <w:rFonts w:ascii="Verdana" w:hAnsi="Verdana" w:cs="Times New Roman"/>
          <w:b/>
          <w:sz w:val="24"/>
          <w:szCs w:val="24"/>
        </w:rPr>
        <w:t>urbanistică</w:t>
      </w:r>
      <w:proofErr w:type="spellEnd"/>
      <w:r w:rsidR="00042960" w:rsidRPr="001D555F">
        <w:rPr>
          <w:rFonts w:ascii="Verdana" w:hAnsi="Verdana" w:cs="Times New Roman"/>
          <w:b/>
          <w:sz w:val="24"/>
          <w:szCs w:val="24"/>
        </w:rPr>
        <w:t xml:space="preserve">, </w:t>
      </w:r>
      <w:proofErr w:type="spellStart"/>
      <w:r w:rsidR="00042960" w:rsidRPr="001D555F">
        <w:rPr>
          <w:rFonts w:ascii="Verdana" w:hAnsi="Verdana" w:cs="Times New Roman"/>
          <w:b/>
          <w:sz w:val="24"/>
          <w:szCs w:val="24"/>
        </w:rPr>
        <w:t>reg</w:t>
      </w:r>
      <w:r w:rsidR="00B366DF" w:rsidRPr="001D555F">
        <w:rPr>
          <w:rFonts w:ascii="Verdana" w:hAnsi="Verdana" w:cs="Times New Roman"/>
          <w:b/>
          <w:sz w:val="24"/>
          <w:szCs w:val="24"/>
        </w:rPr>
        <w:t>l</w:t>
      </w:r>
      <w:r w:rsidRPr="001D555F">
        <w:rPr>
          <w:rFonts w:ascii="Verdana" w:hAnsi="Verdana" w:cs="Times New Roman"/>
          <w:b/>
          <w:sz w:val="24"/>
          <w:szCs w:val="24"/>
        </w:rPr>
        <w:t>ementarea</w:t>
      </w:r>
      <w:proofErr w:type="spellEnd"/>
      <w:r w:rsidRPr="001D555F">
        <w:rPr>
          <w:rFonts w:ascii="Verdana" w:hAnsi="Verdana" w:cs="Times New Roman"/>
          <w:b/>
          <w:sz w:val="24"/>
          <w:szCs w:val="24"/>
        </w:rPr>
        <w:t xml:space="preserve"> </w:t>
      </w:r>
      <w:proofErr w:type="spellStart"/>
      <w:r w:rsidRPr="001D555F">
        <w:rPr>
          <w:rFonts w:ascii="Verdana" w:hAnsi="Verdana" w:cs="Times New Roman"/>
          <w:b/>
          <w:sz w:val="24"/>
          <w:szCs w:val="24"/>
        </w:rPr>
        <w:t>spaţ</w:t>
      </w:r>
      <w:r w:rsidR="00042960" w:rsidRPr="001D555F">
        <w:rPr>
          <w:rFonts w:ascii="Verdana" w:hAnsi="Verdana" w:cs="Times New Roman"/>
          <w:b/>
          <w:sz w:val="24"/>
          <w:szCs w:val="24"/>
        </w:rPr>
        <w:t>iilor</w:t>
      </w:r>
      <w:proofErr w:type="spellEnd"/>
      <w:r w:rsidR="00042960" w:rsidRPr="001D555F">
        <w:rPr>
          <w:rFonts w:ascii="Verdana" w:hAnsi="Verdana" w:cs="Times New Roman"/>
          <w:b/>
          <w:sz w:val="24"/>
          <w:szCs w:val="24"/>
        </w:rPr>
        <w:t xml:space="preserve"> </w:t>
      </w:r>
      <w:proofErr w:type="spellStart"/>
      <w:r w:rsidR="00042960" w:rsidRPr="001D555F">
        <w:rPr>
          <w:rFonts w:ascii="Verdana" w:hAnsi="Verdana" w:cs="Times New Roman"/>
          <w:b/>
          <w:sz w:val="24"/>
          <w:szCs w:val="24"/>
        </w:rPr>
        <w:t>verzi</w:t>
      </w:r>
      <w:proofErr w:type="spellEnd"/>
      <w:r w:rsidR="00730ACB" w:rsidRPr="001D555F">
        <w:rPr>
          <w:rFonts w:ascii="Verdana" w:hAnsi="Verdana" w:cs="Times New Roman"/>
          <w:b/>
          <w:sz w:val="24"/>
          <w:szCs w:val="24"/>
        </w:rPr>
        <w:t xml:space="preserve"> </w:t>
      </w:r>
      <w:r w:rsidR="006614E6" w:rsidRPr="001D555F">
        <w:rPr>
          <w:rFonts w:ascii="Verdana" w:hAnsi="Verdana" w:cs="Times New Roman"/>
          <w:b/>
          <w:sz w:val="24"/>
          <w:szCs w:val="24"/>
        </w:rPr>
        <w:t>,</w:t>
      </w:r>
      <w:r w:rsidRPr="001D555F">
        <w:rPr>
          <w:rFonts w:ascii="Verdana" w:hAnsi="Verdana" w:cs="Times New Roman"/>
          <w:b/>
          <w:sz w:val="24"/>
          <w:szCs w:val="24"/>
        </w:rPr>
        <w:t xml:space="preserve"> </w:t>
      </w:r>
      <w:proofErr w:type="spellStart"/>
      <w:r w:rsidRPr="001D555F">
        <w:rPr>
          <w:rFonts w:ascii="Verdana" w:hAnsi="Verdana" w:cs="Times New Roman"/>
          <w:b/>
          <w:sz w:val="24"/>
          <w:szCs w:val="24"/>
        </w:rPr>
        <w:t>creş</w:t>
      </w:r>
      <w:r w:rsidR="00CA245B" w:rsidRPr="001D555F">
        <w:rPr>
          <w:rFonts w:ascii="Verdana" w:hAnsi="Verdana" w:cs="Times New Roman"/>
          <w:b/>
          <w:sz w:val="24"/>
          <w:szCs w:val="24"/>
        </w:rPr>
        <w:t>terea</w:t>
      </w:r>
      <w:proofErr w:type="spellEnd"/>
      <w:r w:rsidR="00CA245B" w:rsidRPr="001D555F">
        <w:rPr>
          <w:rFonts w:ascii="Verdana" w:hAnsi="Verdana" w:cs="Times New Roman"/>
          <w:b/>
          <w:sz w:val="24"/>
          <w:szCs w:val="24"/>
        </w:rPr>
        <w:t xml:space="preserve"> </w:t>
      </w:r>
      <w:proofErr w:type="spellStart"/>
      <w:r w:rsidR="00CA245B" w:rsidRPr="001D555F">
        <w:rPr>
          <w:rFonts w:ascii="Verdana" w:hAnsi="Verdana" w:cs="Times New Roman"/>
          <w:b/>
          <w:sz w:val="24"/>
          <w:szCs w:val="24"/>
        </w:rPr>
        <w:t>animalelor</w:t>
      </w:r>
      <w:proofErr w:type="spellEnd"/>
      <w:r w:rsidR="00E21E09" w:rsidRPr="001D555F">
        <w:rPr>
          <w:rFonts w:ascii="Verdana" w:hAnsi="Verdana" w:cs="Times New Roman"/>
          <w:b/>
          <w:sz w:val="24"/>
          <w:szCs w:val="24"/>
        </w:rPr>
        <w:t>,</w:t>
      </w:r>
      <w:r w:rsidRPr="001D555F">
        <w:rPr>
          <w:rFonts w:ascii="Verdana" w:hAnsi="Verdana" w:cs="Times New Roman"/>
          <w:b/>
          <w:sz w:val="24"/>
          <w:szCs w:val="24"/>
        </w:rPr>
        <w:t xml:space="preserve"> </w:t>
      </w:r>
      <w:proofErr w:type="spellStart"/>
      <w:r w:rsidRPr="001D555F">
        <w:rPr>
          <w:rFonts w:ascii="Verdana" w:hAnsi="Verdana" w:cs="Times New Roman"/>
          <w:b/>
          <w:sz w:val="24"/>
          <w:szCs w:val="24"/>
        </w:rPr>
        <w:t>î</w:t>
      </w:r>
      <w:r w:rsidR="00CA245B" w:rsidRPr="001D555F">
        <w:rPr>
          <w:rFonts w:ascii="Verdana" w:hAnsi="Verdana" w:cs="Times New Roman"/>
          <w:b/>
          <w:sz w:val="24"/>
          <w:szCs w:val="24"/>
        </w:rPr>
        <w:t>n</w:t>
      </w:r>
      <w:proofErr w:type="spellEnd"/>
      <w:r w:rsidR="00CA245B" w:rsidRPr="001D555F">
        <w:rPr>
          <w:rFonts w:ascii="Verdana" w:hAnsi="Verdana" w:cs="Times New Roman"/>
          <w:b/>
          <w:sz w:val="24"/>
          <w:szCs w:val="24"/>
        </w:rPr>
        <w:t xml:space="preserve"> </w:t>
      </w:r>
      <w:proofErr w:type="spellStart"/>
      <w:r w:rsidR="00CA245B" w:rsidRPr="001D555F">
        <w:rPr>
          <w:rFonts w:ascii="Verdana" w:hAnsi="Verdana" w:cs="Times New Roman"/>
          <w:b/>
          <w:sz w:val="24"/>
          <w:szCs w:val="24"/>
        </w:rPr>
        <w:t>comuna</w:t>
      </w:r>
      <w:proofErr w:type="spellEnd"/>
      <w:r w:rsidR="00426B42" w:rsidRPr="001D555F">
        <w:rPr>
          <w:rFonts w:ascii="Verdana" w:hAnsi="Verdana" w:cs="Times New Roman"/>
          <w:b/>
          <w:sz w:val="24"/>
          <w:szCs w:val="24"/>
        </w:rPr>
        <w:t xml:space="preserve"> </w:t>
      </w:r>
      <w:r w:rsidR="00B14D87" w:rsidRPr="001D555F">
        <w:rPr>
          <w:rFonts w:ascii="Verdana" w:hAnsi="Verdana" w:cs="Times New Roman"/>
          <w:b/>
          <w:sz w:val="24"/>
          <w:szCs w:val="24"/>
        </w:rPr>
        <w:t>Cerchezu</w:t>
      </w:r>
    </w:p>
    <w:p w:rsidR="009B6801" w:rsidRDefault="00203656" w:rsidP="009B6801">
      <w:pPr>
        <w:jc w:val="both"/>
        <w:rPr>
          <w:rFonts w:ascii="Verdana" w:hAnsi="Verdana" w:cs="Times New Roman"/>
          <w:sz w:val="24"/>
          <w:szCs w:val="24"/>
        </w:rPr>
      </w:pPr>
      <w:r w:rsidRPr="00530B86">
        <w:rPr>
          <w:rFonts w:ascii="Verdana" w:hAnsi="Verdana" w:cs="Times New Roman"/>
          <w:sz w:val="24"/>
          <w:szCs w:val="24"/>
        </w:rPr>
        <w:t xml:space="preserve">     </w:t>
      </w:r>
      <w:proofErr w:type="spellStart"/>
      <w:r w:rsidR="000664F4">
        <w:rPr>
          <w:rFonts w:ascii="Verdana" w:hAnsi="Verdana" w:cs="Times New Roman"/>
          <w:sz w:val="24"/>
          <w:szCs w:val="24"/>
        </w:rPr>
        <w:t>Având</w:t>
      </w:r>
      <w:proofErr w:type="spellEnd"/>
      <w:r w:rsidR="000664F4">
        <w:rPr>
          <w:rFonts w:ascii="Verdana" w:hAnsi="Verdana" w:cs="Times New Roman"/>
          <w:sz w:val="24"/>
          <w:szCs w:val="24"/>
        </w:rPr>
        <w:t xml:space="preserve"> </w:t>
      </w:r>
      <w:proofErr w:type="spellStart"/>
      <w:r w:rsidR="000664F4">
        <w:rPr>
          <w:rFonts w:ascii="Verdana" w:hAnsi="Verdana" w:cs="Times New Roman"/>
          <w:sz w:val="24"/>
          <w:szCs w:val="24"/>
        </w:rPr>
        <w:t>î</w:t>
      </w:r>
      <w:r w:rsidR="009B6801">
        <w:rPr>
          <w:rFonts w:ascii="Verdana" w:hAnsi="Verdana" w:cs="Times New Roman"/>
          <w:sz w:val="24"/>
          <w:szCs w:val="24"/>
        </w:rPr>
        <w:t>n</w:t>
      </w:r>
      <w:proofErr w:type="spellEnd"/>
      <w:r w:rsidR="009B6801">
        <w:rPr>
          <w:rFonts w:ascii="Verdana" w:hAnsi="Verdana" w:cs="Times New Roman"/>
          <w:sz w:val="24"/>
          <w:szCs w:val="24"/>
        </w:rPr>
        <w:t xml:space="preserve"> </w:t>
      </w:r>
      <w:proofErr w:type="spellStart"/>
      <w:r w:rsidR="009B6801">
        <w:rPr>
          <w:rFonts w:ascii="Verdana" w:hAnsi="Verdana" w:cs="Times New Roman"/>
          <w:sz w:val="24"/>
          <w:szCs w:val="24"/>
        </w:rPr>
        <w:t>vedere</w:t>
      </w:r>
      <w:proofErr w:type="spellEnd"/>
      <w:r w:rsidR="009B6801">
        <w:rPr>
          <w:rFonts w:ascii="Verdana" w:hAnsi="Verdana" w:cs="Times New Roman"/>
          <w:sz w:val="24"/>
          <w:szCs w:val="24"/>
        </w:rPr>
        <w:t>:</w:t>
      </w:r>
    </w:p>
    <w:p w:rsidR="009B6801" w:rsidRDefault="009B6801" w:rsidP="009B6801">
      <w:pPr>
        <w:pStyle w:val="Listparagraf"/>
        <w:numPr>
          <w:ilvl w:val="0"/>
          <w:numId w:val="45"/>
        </w:numPr>
        <w:jc w:val="both"/>
        <w:rPr>
          <w:rFonts w:ascii="Verdana" w:hAnsi="Verdana" w:cs="Times New Roman"/>
          <w:sz w:val="24"/>
          <w:szCs w:val="24"/>
        </w:rPr>
      </w:pPr>
      <w:proofErr w:type="spellStart"/>
      <w:r>
        <w:rPr>
          <w:rFonts w:ascii="Verdana" w:hAnsi="Verdana" w:cs="Times New Roman"/>
          <w:sz w:val="24"/>
          <w:szCs w:val="24"/>
        </w:rPr>
        <w:t>E</w:t>
      </w:r>
      <w:r w:rsidR="00A7415A" w:rsidRPr="009B6801">
        <w:rPr>
          <w:rFonts w:ascii="Verdana" w:hAnsi="Verdana" w:cs="Times New Roman"/>
          <w:sz w:val="24"/>
          <w:szCs w:val="24"/>
        </w:rPr>
        <w:t>xpunerea</w:t>
      </w:r>
      <w:proofErr w:type="spellEnd"/>
      <w:r w:rsidR="00A7415A" w:rsidRPr="009B6801">
        <w:rPr>
          <w:rFonts w:ascii="Verdana" w:hAnsi="Verdana" w:cs="Times New Roman"/>
          <w:sz w:val="24"/>
          <w:szCs w:val="24"/>
        </w:rPr>
        <w:t xml:space="preserve"> de motive </w:t>
      </w:r>
      <w:r>
        <w:rPr>
          <w:rFonts w:ascii="Verdana" w:hAnsi="Verdana" w:cs="Times New Roman"/>
          <w:sz w:val="24"/>
          <w:szCs w:val="24"/>
        </w:rPr>
        <w:t xml:space="preserve">nr._____/_________ </w:t>
      </w:r>
      <w:r w:rsidR="00A7415A" w:rsidRPr="009B6801">
        <w:rPr>
          <w:rFonts w:ascii="Verdana" w:hAnsi="Verdana" w:cs="Times New Roman"/>
          <w:sz w:val="24"/>
          <w:szCs w:val="24"/>
        </w:rPr>
        <w:t xml:space="preserve">a </w:t>
      </w:r>
      <w:proofErr w:type="spellStart"/>
      <w:r w:rsidR="00A7415A" w:rsidRPr="009B6801">
        <w:rPr>
          <w:rFonts w:ascii="Verdana" w:hAnsi="Verdana" w:cs="Times New Roman"/>
          <w:sz w:val="24"/>
          <w:szCs w:val="24"/>
        </w:rPr>
        <w:t>domnului</w:t>
      </w:r>
      <w:proofErr w:type="spellEnd"/>
      <w:r w:rsidR="00A7415A" w:rsidRPr="009B6801">
        <w:rPr>
          <w:rFonts w:ascii="Verdana" w:hAnsi="Verdana" w:cs="Times New Roman"/>
          <w:sz w:val="24"/>
          <w:szCs w:val="24"/>
        </w:rPr>
        <w:t xml:space="preserve">  </w:t>
      </w:r>
      <w:proofErr w:type="spellStart"/>
      <w:r w:rsidR="000664F4">
        <w:rPr>
          <w:rFonts w:ascii="Verdana" w:hAnsi="Verdana" w:cs="Times New Roman"/>
          <w:sz w:val="24"/>
          <w:szCs w:val="24"/>
        </w:rPr>
        <w:t>Chelaru</w:t>
      </w:r>
      <w:proofErr w:type="spellEnd"/>
      <w:r w:rsidR="000664F4">
        <w:rPr>
          <w:rFonts w:ascii="Verdana" w:hAnsi="Verdana" w:cs="Times New Roman"/>
          <w:sz w:val="24"/>
          <w:szCs w:val="24"/>
        </w:rPr>
        <w:t xml:space="preserve"> </w:t>
      </w:r>
      <w:proofErr w:type="spellStart"/>
      <w:r w:rsidR="000664F4">
        <w:rPr>
          <w:rFonts w:ascii="Verdana" w:hAnsi="Verdana" w:cs="Times New Roman"/>
          <w:sz w:val="24"/>
          <w:szCs w:val="24"/>
        </w:rPr>
        <w:t>Ş</w:t>
      </w:r>
      <w:r w:rsidR="00C071E1" w:rsidRPr="009B6801">
        <w:rPr>
          <w:rFonts w:ascii="Verdana" w:hAnsi="Verdana" w:cs="Times New Roman"/>
          <w:sz w:val="24"/>
          <w:szCs w:val="24"/>
        </w:rPr>
        <w:t>tefan</w:t>
      </w:r>
      <w:proofErr w:type="spellEnd"/>
      <w:r w:rsidR="00A7415A" w:rsidRPr="009B6801">
        <w:rPr>
          <w:rFonts w:ascii="Verdana" w:hAnsi="Verdana" w:cs="Times New Roman"/>
          <w:sz w:val="24"/>
          <w:szCs w:val="24"/>
        </w:rPr>
        <w:t xml:space="preserve">, </w:t>
      </w:r>
      <w:proofErr w:type="spellStart"/>
      <w:r w:rsidR="00A7415A" w:rsidRPr="009B6801">
        <w:rPr>
          <w:rFonts w:ascii="Verdana" w:hAnsi="Verdana" w:cs="Times New Roman"/>
          <w:sz w:val="24"/>
          <w:szCs w:val="24"/>
        </w:rPr>
        <w:t>primarul</w:t>
      </w:r>
      <w:proofErr w:type="spellEnd"/>
      <w:r w:rsidR="00A7415A" w:rsidRPr="009B6801">
        <w:rPr>
          <w:rFonts w:ascii="Verdana" w:hAnsi="Verdana" w:cs="Times New Roman"/>
          <w:sz w:val="24"/>
          <w:szCs w:val="24"/>
        </w:rPr>
        <w:t xml:space="preserve"> </w:t>
      </w:r>
      <w:proofErr w:type="spellStart"/>
      <w:r w:rsidR="00A7415A" w:rsidRPr="009B6801">
        <w:rPr>
          <w:rFonts w:ascii="Verdana" w:hAnsi="Verdana" w:cs="Times New Roman"/>
          <w:sz w:val="24"/>
          <w:szCs w:val="24"/>
        </w:rPr>
        <w:t>comunei</w:t>
      </w:r>
      <w:proofErr w:type="spellEnd"/>
      <w:r w:rsidR="00A7415A" w:rsidRPr="009B6801">
        <w:rPr>
          <w:rFonts w:ascii="Verdana" w:hAnsi="Verdana" w:cs="Times New Roman"/>
          <w:sz w:val="24"/>
          <w:szCs w:val="24"/>
        </w:rPr>
        <w:t xml:space="preserve"> </w:t>
      </w:r>
      <w:r w:rsidR="00B14D87" w:rsidRPr="009B6801">
        <w:rPr>
          <w:rFonts w:ascii="Verdana" w:hAnsi="Verdana" w:cs="Times New Roman"/>
          <w:sz w:val="24"/>
          <w:szCs w:val="24"/>
        </w:rPr>
        <w:t>Cerchezu</w:t>
      </w:r>
      <w:r w:rsidR="00E95D10" w:rsidRPr="009B6801">
        <w:rPr>
          <w:rFonts w:ascii="Verdana" w:hAnsi="Verdana" w:cs="Times New Roman"/>
          <w:sz w:val="24"/>
          <w:szCs w:val="24"/>
        </w:rPr>
        <w:t xml:space="preserve"> </w:t>
      </w:r>
      <w:r>
        <w:rPr>
          <w:rFonts w:ascii="Verdana" w:hAnsi="Verdana" w:cs="Times New Roman"/>
          <w:sz w:val="24"/>
          <w:szCs w:val="24"/>
        </w:rPr>
        <w:t>;</w:t>
      </w:r>
    </w:p>
    <w:p w:rsidR="009B6801" w:rsidRDefault="009B6801" w:rsidP="009B6801">
      <w:pPr>
        <w:pStyle w:val="Listparagraf"/>
        <w:numPr>
          <w:ilvl w:val="0"/>
          <w:numId w:val="45"/>
        </w:numPr>
        <w:spacing w:after="0"/>
        <w:jc w:val="both"/>
        <w:rPr>
          <w:rFonts w:ascii="Verdana" w:hAnsi="Verdana" w:cs="Times New Roman"/>
          <w:sz w:val="24"/>
          <w:szCs w:val="24"/>
        </w:rPr>
      </w:pPr>
      <w:proofErr w:type="spellStart"/>
      <w:r>
        <w:rPr>
          <w:rFonts w:ascii="Verdana" w:hAnsi="Verdana" w:cs="Times New Roman"/>
          <w:sz w:val="24"/>
          <w:szCs w:val="24"/>
        </w:rPr>
        <w:t>R</w:t>
      </w:r>
      <w:r w:rsidR="00E95D10" w:rsidRPr="009B6801">
        <w:rPr>
          <w:rFonts w:ascii="Verdana" w:hAnsi="Verdana" w:cs="Times New Roman"/>
          <w:sz w:val="24"/>
          <w:szCs w:val="24"/>
        </w:rPr>
        <w:t>eferatul</w:t>
      </w:r>
      <w:proofErr w:type="spellEnd"/>
      <w:r w:rsidR="00E95D10" w:rsidRPr="009B6801">
        <w:rPr>
          <w:rFonts w:ascii="Verdana" w:hAnsi="Verdana" w:cs="Times New Roman"/>
          <w:sz w:val="24"/>
          <w:szCs w:val="24"/>
        </w:rPr>
        <w:t xml:space="preserve"> </w:t>
      </w:r>
      <w:proofErr w:type="spellStart"/>
      <w:r w:rsidR="00E95D10" w:rsidRPr="009B6801">
        <w:rPr>
          <w:rFonts w:ascii="Verdana" w:hAnsi="Verdana" w:cs="Times New Roman"/>
          <w:sz w:val="24"/>
          <w:szCs w:val="24"/>
        </w:rPr>
        <w:t>compartimentului</w:t>
      </w:r>
      <w:proofErr w:type="spellEnd"/>
      <w:r w:rsidR="00E95D10" w:rsidRPr="009B6801">
        <w:rPr>
          <w:rFonts w:ascii="Verdana" w:hAnsi="Verdana" w:cs="Times New Roman"/>
          <w:sz w:val="24"/>
          <w:szCs w:val="24"/>
        </w:rPr>
        <w:t xml:space="preserve"> de </w:t>
      </w:r>
      <w:proofErr w:type="spellStart"/>
      <w:r w:rsidR="00E95D10" w:rsidRPr="009B6801">
        <w:rPr>
          <w:rFonts w:ascii="Verdana" w:hAnsi="Verdana" w:cs="Times New Roman"/>
          <w:sz w:val="24"/>
          <w:szCs w:val="24"/>
        </w:rPr>
        <w:t>specialitate</w:t>
      </w:r>
      <w:proofErr w:type="spellEnd"/>
      <w:r w:rsidR="00E95D10" w:rsidRPr="009B6801">
        <w:rPr>
          <w:rFonts w:ascii="Verdana" w:hAnsi="Verdana" w:cs="Times New Roman"/>
          <w:sz w:val="24"/>
          <w:szCs w:val="24"/>
        </w:rPr>
        <w:t xml:space="preserve"> din </w:t>
      </w:r>
      <w:proofErr w:type="spellStart"/>
      <w:r w:rsidR="00E95D10" w:rsidRPr="009B6801">
        <w:rPr>
          <w:rFonts w:ascii="Verdana" w:hAnsi="Verdana" w:cs="Times New Roman"/>
          <w:sz w:val="24"/>
          <w:szCs w:val="24"/>
        </w:rPr>
        <w:t>cadrul</w:t>
      </w:r>
      <w:proofErr w:type="spellEnd"/>
      <w:r w:rsidR="00E95D10" w:rsidRPr="009B6801">
        <w:rPr>
          <w:rFonts w:ascii="Verdana" w:hAnsi="Verdana" w:cs="Times New Roman"/>
          <w:sz w:val="24"/>
          <w:szCs w:val="24"/>
        </w:rPr>
        <w:t xml:space="preserve"> </w:t>
      </w:r>
      <w:proofErr w:type="spellStart"/>
      <w:r w:rsidR="00E95D10" w:rsidRPr="009B6801">
        <w:rPr>
          <w:rFonts w:ascii="Verdana" w:hAnsi="Verdana" w:cs="Times New Roman"/>
          <w:sz w:val="24"/>
          <w:szCs w:val="24"/>
        </w:rPr>
        <w:t>Primariei</w:t>
      </w:r>
      <w:proofErr w:type="spellEnd"/>
      <w:r w:rsidR="00E95D10" w:rsidRPr="009B6801">
        <w:rPr>
          <w:rFonts w:ascii="Verdana" w:hAnsi="Verdana" w:cs="Times New Roman"/>
          <w:sz w:val="24"/>
          <w:szCs w:val="24"/>
        </w:rPr>
        <w:t xml:space="preserve"> </w:t>
      </w:r>
      <w:proofErr w:type="spellStart"/>
      <w:r w:rsidR="00E95D10" w:rsidRPr="009B6801">
        <w:rPr>
          <w:rFonts w:ascii="Verdana" w:hAnsi="Verdana" w:cs="Times New Roman"/>
          <w:sz w:val="24"/>
          <w:szCs w:val="24"/>
        </w:rPr>
        <w:t>comunei</w:t>
      </w:r>
      <w:proofErr w:type="spellEnd"/>
      <w:r w:rsidR="00E95D10" w:rsidRPr="009B6801">
        <w:rPr>
          <w:rFonts w:ascii="Verdana" w:hAnsi="Verdana" w:cs="Times New Roman"/>
          <w:sz w:val="24"/>
          <w:szCs w:val="24"/>
        </w:rPr>
        <w:t xml:space="preserve"> </w:t>
      </w:r>
      <w:r w:rsidR="00B14D87" w:rsidRPr="009B6801">
        <w:rPr>
          <w:rFonts w:ascii="Verdana" w:hAnsi="Verdana" w:cs="Times New Roman"/>
          <w:sz w:val="24"/>
          <w:szCs w:val="24"/>
        </w:rPr>
        <w:t>Cerchezu</w:t>
      </w:r>
      <w:r>
        <w:rPr>
          <w:rFonts w:ascii="Verdana" w:hAnsi="Verdana" w:cs="Times New Roman"/>
          <w:sz w:val="24"/>
          <w:szCs w:val="24"/>
        </w:rPr>
        <w:t>;</w:t>
      </w:r>
      <w:r w:rsidR="00203656" w:rsidRPr="009B6801">
        <w:rPr>
          <w:rFonts w:ascii="Verdana" w:hAnsi="Verdana" w:cs="Times New Roman"/>
          <w:sz w:val="24"/>
          <w:szCs w:val="24"/>
        </w:rPr>
        <w:t xml:space="preserve"> </w:t>
      </w:r>
    </w:p>
    <w:p w:rsidR="003F4D2A" w:rsidRPr="00530B86" w:rsidRDefault="009B6801" w:rsidP="009B6801">
      <w:pPr>
        <w:spacing w:after="0"/>
        <w:jc w:val="both"/>
        <w:rPr>
          <w:rFonts w:ascii="Verdana" w:hAnsi="Verdana" w:cs="Times New Roman"/>
          <w:sz w:val="24"/>
          <w:szCs w:val="24"/>
        </w:rPr>
      </w:pPr>
      <w:r>
        <w:rPr>
          <w:rFonts w:ascii="Verdana" w:hAnsi="Verdana" w:cs="Times New Roman"/>
          <w:sz w:val="24"/>
          <w:szCs w:val="24"/>
        </w:rPr>
        <w:t xml:space="preserve">     </w:t>
      </w:r>
      <w:proofErr w:type="spellStart"/>
      <w:r>
        <w:rPr>
          <w:rFonts w:ascii="Verdana" w:hAnsi="Verdana" w:cs="Times New Roman"/>
          <w:sz w:val="24"/>
          <w:szCs w:val="24"/>
        </w:rPr>
        <w:t>P</w:t>
      </w:r>
      <w:r w:rsidR="002D2A6C" w:rsidRPr="00530B86">
        <w:rPr>
          <w:rFonts w:ascii="Verdana" w:hAnsi="Verdana" w:cs="Times New Roman"/>
          <w:sz w:val="24"/>
          <w:szCs w:val="24"/>
        </w:rPr>
        <w:t>revederile</w:t>
      </w:r>
      <w:proofErr w:type="spellEnd"/>
      <w:r w:rsidR="003F4D2A" w:rsidRPr="00530B86">
        <w:rPr>
          <w:rFonts w:ascii="Verdana" w:hAnsi="Verdana" w:cs="Times New Roman"/>
          <w:sz w:val="24"/>
          <w:szCs w:val="24"/>
        </w:rPr>
        <w:t>:</w:t>
      </w:r>
    </w:p>
    <w:p w:rsidR="009D6745" w:rsidRDefault="009D6745" w:rsidP="009B6801">
      <w:pPr>
        <w:spacing w:after="0"/>
        <w:jc w:val="both"/>
        <w:rPr>
          <w:rFonts w:ascii="Verdana" w:hAnsi="Verdana" w:cs="Times New Roman"/>
          <w:sz w:val="24"/>
          <w:szCs w:val="24"/>
        </w:rPr>
      </w:pPr>
      <w:r>
        <w:rPr>
          <w:rFonts w:ascii="Verdana" w:hAnsi="Verdana" w:cs="Times New Roman"/>
          <w:sz w:val="24"/>
          <w:szCs w:val="24"/>
        </w:rPr>
        <w:t>- HG 321/2005 privind evaluarea si gestionarea zgomotului ambiental,</w:t>
      </w:r>
    </w:p>
    <w:p w:rsidR="009D6745" w:rsidRDefault="009D6745" w:rsidP="009B6801">
      <w:pPr>
        <w:spacing w:after="0"/>
        <w:jc w:val="both"/>
        <w:rPr>
          <w:rFonts w:ascii="Verdana" w:hAnsi="Verdana" w:cs="Times New Roman"/>
          <w:sz w:val="24"/>
          <w:szCs w:val="24"/>
        </w:rPr>
      </w:pPr>
      <w:r w:rsidRPr="00530B86">
        <w:rPr>
          <w:rFonts w:ascii="Verdana" w:hAnsi="Verdana" w:cs="Times New Roman"/>
          <w:sz w:val="24"/>
          <w:szCs w:val="24"/>
        </w:rPr>
        <w:t>- HG 349/2005 privind depozitarea deseurilor,</w:t>
      </w:r>
    </w:p>
    <w:p w:rsidR="00E05924" w:rsidRDefault="00E05924" w:rsidP="009B6801">
      <w:pPr>
        <w:spacing w:after="0"/>
        <w:jc w:val="both"/>
        <w:outlineLvl w:val="0"/>
        <w:rPr>
          <w:rFonts w:ascii="Verdana" w:hAnsi="Verdana" w:cs="Times New Roman"/>
          <w:sz w:val="24"/>
          <w:szCs w:val="24"/>
        </w:rPr>
      </w:pPr>
      <w:r>
        <w:rPr>
          <w:rFonts w:ascii="Verdana" w:hAnsi="Verdana" w:cs="Times New Roman"/>
          <w:sz w:val="24"/>
          <w:szCs w:val="24"/>
        </w:rPr>
        <w:t xml:space="preserve">- </w:t>
      </w:r>
      <w:r w:rsidR="009D6745">
        <w:rPr>
          <w:rFonts w:ascii="Verdana" w:hAnsi="Verdana" w:cs="Times New Roman"/>
          <w:sz w:val="24"/>
          <w:szCs w:val="24"/>
        </w:rPr>
        <w:t>HG 804/</w:t>
      </w:r>
      <w:r w:rsidR="009D6745" w:rsidRPr="00AF026B">
        <w:rPr>
          <w:rFonts w:ascii="Verdana" w:hAnsi="Verdana" w:cs="Times New Roman"/>
          <w:sz w:val="24"/>
          <w:szCs w:val="24"/>
        </w:rPr>
        <w:t xml:space="preserve">2007 privind controlul asupra pericolelor de </w:t>
      </w:r>
      <w:r w:rsidR="009D6745">
        <w:rPr>
          <w:rFonts w:ascii="Verdana" w:hAnsi="Verdana" w:cs="Times New Roman"/>
          <w:sz w:val="24"/>
          <w:szCs w:val="24"/>
        </w:rPr>
        <w:t>accident major in</w:t>
      </w:r>
      <w:r>
        <w:rPr>
          <w:rFonts w:ascii="Verdana" w:hAnsi="Verdana" w:cs="Times New Roman"/>
          <w:sz w:val="24"/>
          <w:szCs w:val="24"/>
        </w:rPr>
        <w:t xml:space="preserve"> </w:t>
      </w:r>
      <w:r w:rsidR="009D6745" w:rsidRPr="00AF026B">
        <w:rPr>
          <w:rFonts w:ascii="Verdana" w:hAnsi="Verdana" w:cs="Times New Roman"/>
          <w:sz w:val="24"/>
          <w:szCs w:val="24"/>
        </w:rPr>
        <w:t xml:space="preserve">care </w:t>
      </w:r>
    </w:p>
    <w:p w:rsidR="009D6745" w:rsidRPr="00AF026B" w:rsidRDefault="00E05924" w:rsidP="009B6801">
      <w:pPr>
        <w:spacing w:after="0"/>
        <w:jc w:val="both"/>
        <w:outlineLvl w:val="0"/>
        <w:rPr>
          <w:rFonts w:ascii="Verdana" w:hAnsi="Verdana" w:cs="Times New Roman"/>
          <w:sz w:val="24"/>
          <w:szCs w:val="24"/>
        </w:rPr>
      </w:pPr>
      <w:r>
        <w:rPr>
          <w:rFonts w:ascii="Verdana" w:hAnsi="Verdana" w:cs="Times New Roman"/>
          <w:sz w:val="24"/>
          <w:szCs w:val="24"/>
        </w:rPr>
        <w:t xml:space="preserve">  </w:t>
      </w:r>
      <w:r w:rsidR="009D6745" w:rsidRPr="00AF026B">
        <w:rPr>
          <w:rFonts w:ascii="Verdana" w:hAnsi="Verdana" w:cs="Times New Roman"/>
          <w:sz w:val="24"/>
          <w:szCs w:val="24"/>
        </w:rPr>
        <w:t>sunt implicate substante periculoase,</w:t>
      </w:r>
    </w:p>
    <w:p w:rsidR="009D6745" w:rsidRDefault="009D6745" w:rsidP="009B6801">
      <w:pPr>
        <w:spacing w:after="0"/>
        <w:jc w:val="both"/>
        <w:rPr>
          <w:rFonts w:ascii="Verdana" w:hAnsi="Verdana" w:cs="Times New Roman"/>
          <w:sz w:val="24"/>
          <w:szCs w:val="24"/>
        </w:rPr>
      </w:pPr>
      <w:r w:rsidRPr="00530B86">
        <w:rPr>
          <w:rFonts w:ascii="Verdana" w:hAnsi="Verdana" w:cs="Times New Roman"/>
          <w:sz w:val="24"/>
          <w:szCs w:val="24"/>
        </w:rPr>
        <w:t>- HG 878/2005 privind accesul publicului la informatia de mediu,</w:t>
      </w:r>
    </w:p>
    <w:p w:rsidR="00E05924" w:rsidRDefault="009D6745" w:rsidP="009B6801">
      <w:pPr>
        <w:spacing w:after="0"/>
        <w:jc w:val="both"/>
        <w:rPr>
          <w:rFonts w:ascii="Verdana" w:hAnsi="Verdana" w:cs="Times New Roman"/>
          <w:sz w:val="24"/>
          <w:szCs w:val="24"/>
        </w:rPr>
      </w:pPr>
      <w:r>
        <w:rPr>
          <w:rFonts w:ascii="Verdana" w:hAnsi="Verdana" w:cs="Times New Roman"/>
          <w:sz w:val="24"/>
          <w:szCs w:val="24"/>
        </w:rPr>
        <w:t>- HG 930/2005 norme speciale privind caracterul si marimea zonelor de</w:t>
      </w:r>
      <w:r w:rsidR="00E05924">
        <w:rPr>
          <w:rFonts w:ascii="Verdana" w:hAnsi="Verdana" w:cs="Times New Roman"/>
          <w:sz w:val="24"/>
          <w:szCs w:val="24"/>
        </w:rPr>
        <w:t xml:space="preserve">  </w:t>
      </w:r>
    </w:p>
    <w:p w:rsidR="009D6745" w:rsidRPr="00530B86" w:rsidRDefault="00E05924" w:rsidP="009B6801">
      <w:pPr>
        <w:spacing w:after="0"/>
        <w:jc w:val="both"/>
        <w:rPr>
          <w:rFonts w:ascii="Verdana" w:hAnsi="Verdana" w:cs="Times New Roman"/>
          <w:sz w:val="24"/>
          <w:szCs w:val="24"/>
        </w:rPr>
      </w:pPr>
      <w:r>
        <w:rPr>
          <w:rFonts w:ascii="Verdana" w:hAnsi="Verdana" w:cs="Times New Roman"/>
          <w:sz w:val="24"/>
          <w:szCs w:val="24"/>
        </w:rPr>
        <w:t xml:space="preserve">  </w:t>
      </w:r>
      <w:r w:rsidR="009D6745">
        <w:rPr>
          <w:rFonts w:ascii="Verdana" w:hAnsi="Verdana" w:cs="Times New Roman"/>
          <w:sz w:val="24"/>
          <w:szCs w:val="24"/>
        </w:rPr>
        <w:t>protetie sanitara si hidrogeologica,</w:t>
      </w:r>
    </w:p>
    <w:p w:rsidR="009D6745" w:rsidRPr="00530B86" w:rsidRDefault="009D6745" w:rsidP="009B6801">
      <w:pPr>
        <w:spacing w:after="0"/>
        <w:jc w:val="both"/>
        <w:rPr>
          <w:rFonts w:ascii="Verdana" w:hAnsi="Verdana" w:cs="Times New Roman"/>
          <w:sz w:val="24"/>
          <w:szCs w:val="24"/>
        </w:rPr>
      </w:pPr>
      <w:r>
        <w:rPr>
          <w:rFonts w:ascii="Verdana" w:hAnsi="Verdana" w:cs="Times New Roman"/>
          <w:sz w:val="24"/>
          <w:szCs w:val="24"/>
        </w:rPr>
        <w:t>- HG 1037/2010 privind colectarea DEEE-urilor,</w:t>
      </w:r>
    </w:p>
    <w:p w:rsidR="009D6745" w:rsidRPr="00530B86" w:rsidRDefault="009D6745" w:rsidP="009B6801">
      <w:pPr>
        <w:spacing w:after="0"/>
        <w:jc w:val="both"/>
        <w:rPr>
          <w:rFonts w:ascii="Verdana" w:hAnsi="Verdana" w:cs="Times New Roman"/>
          <w:sz w:val="24"/>
          <w:szCs w:val="24"/>
        </w:rPr>
      </w:pPr>
      <w:r w:rsidRPr="00530B86">
        <w:rPr>
          <w:rFonts w:ascii="Verdana" w:hAnsi="Verdana" w:cs="Times New Roman"/>
          <w:sz w:val="24"/>
          <w:szCs w:val="24"/>
        </w:rPr>
        <w:t xml:space="preserve">- </w:t>
      </w:r>
      <w:r>
        <w:rPr>
          <w:rFonts w:ascii="Verdana" w:hAnsi="Verdana" w:cs="Times New Roman"/>
          <w:sz w:val="24"/>
          <w:szCs w:val="24"/>
        </w:rPr>
        <w:t xml:space="preserve">Legea </w:t>
      </w:r>
      <w:r w:rsidRPr="00530B86">
        <w:rPr>
          <w:rFonts w:ascii="Verdana" w:hAnsi="Verdana" w:cs="Times New Roman"/>
          <w:sz w:val="24"/>
          <w:szCs w:val="24"/>
        </w:rPr>
        <w:t>24/2007 privind reglementarea si administrarea spatiilor verzi,</w:t>
      </w:r>
    </w:p>
    <w:p w:rsidR="009D6745" w:rsidRDefault="009D6745" w:rsidP="009B6801">
      <w:pPr>
        <w:spacing w:after="0"/>
        <w:jc w:val="both"/>
        <w:rPr>
          <w:rFonts w:ascii="Verdana" w:hAnsi="Verdana" w:cs="Times New Roman"/>
          <w:sz w:val="24"/>
          <w:szCs w:val="24"/>
        </w:rPr>
      </w:pPr>
      <w:r>
        <w:rPr>
          <w:rFonts w:ascii="Verdana" w:hAnsi="Verdana" w:cs="Times New Roman"/>
          <w:sz w:val="24"/>
          <w:szCs w:val="24"/>
        </w:rPr>
        <w:t>- Legea 51/2006 privind serviciile comunitare de utilitati publice,</w:t>
      </w:r>
    </w:p>
    <w:p w:rsidR="009D6745" w:rsidRDefault="009D6745" w:rsidP="009B6801">
      <w:pPr>
        <w:spacing w:after="0"/>
        <w:jc w:val="both"/>
        <w:rPr>
          <w:rFonts w:ascii="Verdana" w:hAnsi="Verdana" w:cs="Times New Roman"/>
          <w:sz w:val="24"/>
          <w:szCs w:val="24"/>
        </w:rPr>
      </w:pPr>
      <w:r>
        <w:rPr>
          <w:rFonts w:ascii="Verdana" w:hAnsi="Verdana" w:cs="Times New Roman"/>
          <w:sz w:val="24"/>
          <w:szCs w:val="24"/>
        </w:rPr>
        <w:t>- Legea 54/2012 privind desfasurarea activitatilor de picnic,</w:t>
      </w:r>
    </w:p>
    <w:p w:rsidR="009D6745" w:rsidRPr="00530B86" w:rsidRDefault="009D6745" w:rsidP="009B6801">
      <w:pPr>
        <w:spacing w:after="0"/>
        <w:jc w:val="both"/>
        <w:rPr>
          <w:rFonts w:ascii="Verdana" w:hAnsi="Verdana" w:cs="Times New Roman"/>
          <w:sz w:val="24"/>
          <w:szCs w:val="24"/>
        </w:rPr>
      </w:pPr>
      <w:r w:rsidRPr="00530B86">
        <w:rPr>
          <w:rFonts w:ascii="Verdana" w:hAnsi="Verdana" w:cs="Times New Roman"/>
          <w:sz w:val="24"/>
          <w:szCs w:val="24"/>
        </w:rPr>
        <w:t>- Legea 101/2006 privind salubrizarea localitatilor</w:t>
      </w:r>
      <w:r>
        <w:rPr>
          <w:rFonts w:ascii="Verdana" w:hAnsi="Verdana" w:cs="Times New Roman"/>
          <w:sz w:val="24"/>
          <w:szCs w:val="24"/>
        </w:rPr>
        <w:t>,</w:t>
      </w:r>
    </w:p>
    <w:p w:rsidR="009D6745" w:rsidRDefault="009D6745" w:rsidP="009B6801">
      <w:pPr>
        <w:spacing w:after="0"/>
        <w:jc w:val="both"/>
        <w:rPr>
          <w:rFonts w:ascii="Verdana" w:hAnsi="Verdana" w:cs="Times New Roman"/>
          <w:sz w:val="24"/>
          <w:szCs w:val="24"/>
        </w:rPr>
      </w:pPr>
      <w:r>
        <w:rPr>
          <w:rFonts w:ascii="Verdana" w:hAnsi="Verdana" w:cs="Times New Roman"/>
          <w:sz w:val="24"/>
          <w:szCs w:val="24"/>
        </w:rPr>
        <w:t>- Legea 104/</w:t>
      </w:r>
      <w:r w:rsidRPr="00530B86">
        <w:rPr>
          <w:rFonts w:ascii="Verdana" w:hAnsi="Verdana" w:cs="Times New Roman"/>
          <w:sz w:val="24"/>
          <w:szCs w:val="24"/>
        </w:rPr>
        <w:t>2011 privind calitatea aerului inconjurator</w:t>
      </w:r>
      <w:r>
        <w:rPr>
          <w:rFonts w:ascii="Verdana" w:hAnsi="Verdana" w:cs="Times New Roman"/>
          <w:sz w:val="24"/>
          <w:szCs w:val="24"/>
        </w:rPr>
        <w:t>,</w:t>
      </w:r>
    </w:p>
    <w:p w:rsidR="009D6745" w:rsidRDefault="009D6745" w:rsidP="009B6801">
      <w:pPr>
        <w:spacing w:after="0"/>
        <w:jc w:val="both"/>
        <w:rPr>
          <w:rFonts w:ascii="Verdana" w:hAnsi="Verdana" w:cs="Times New Roman"/>
          <w:sz w:val="24"/>
          <w:szCs w:val="24"/>
        </w:rPr>
      </w:pPr>
      <w:r>
        <w:rPr>
          <w:rFonts w:ascii="Verdana" w:hAnsi="Verdana" w:cs="Times New Roman"/>
          <w:sz w:val="24"/>
          <w:szCs w:val="24"/>
        </w:rPr>
        <w:t>- Legea 107/1996 legea apelor,</w:t>
      </w:r>
    </w:p>
    <w:p w:rsidR="009D6745" w:rsidRDefault="009D6745" w:rsidP="009B6801">
      <w:pPr>
        <w:spacing w:after="0"/>
        <w:ind w:left="284" w:hanging="284"/>
        <w:jc w:val="both"/>
        <w:rPr>
          <w:rFonts w:ascii="Verdana" w:hAnsi="Verdana" w:cs="Times New Roman"/>
          <w:sz w:val="24"/>
          <w:szCs w:val="24"/>
        </w:rPr>
      </w:pPr>
      <w:r>
        <w:rPr>
          <w:rFonts w:ascii="Verdana" w:hAnsi="Verdana" w:cs="Times New Roman"/>
          <w:sz w:val="24"/>
          <w:szCs w:val="24"/>
        </w:rPr>
        <w:t xml:space="preserve">- </w:t>
      </w:r>
      <w:r w:rsidRPr="00530B86">
        <w:rPr>
          <w:rFonts w:ascii="Verdana" w:hAnsi="Verdana" w:cs="Times New Roman"/>
          <w:sz w:val="24"/>
          <w:szCs w:val="24"/>
        </w:rPr>
        <w:t>Legea 132/2010 privind colectarea selectiva</w:t>
      </w:r>
      <w:r>
        <w:rPr>
          <w:rFonts w:ascii="Verdana" w:hAnsi="Verdana" w:cs="Times New Roman"/>
          <w:sz w:val="24"/>
          <w:szCs w:val="24"/>
        </w:rPr>
        <w:t xml:space="preserve"> a deseurilor in institutiile</w:t>
      </w:r>
    </w:p>
    <w:p w:rsidR="009D6745" w:rsidRDefault="009D6745" w:rsidP="009B6801">
      <w:pPr>
        <w:spacing w:after="0"/>
        <w:ind w:left="284" w:right="261" w:hanging="284"/>
        <w:jc w:val="both"/>
        <w:rPr>
          <w:rFonts w:ascii="Verdana" w:hAnsi="Verdana" w:cs="Times New Roman"/>
          <w:sz w:val="24"/>
          <w:szCs w:val="24"/>
        </w:rPr>
      </w:pPr>
      <w:r>
        <w:rPr>
          <w:rFonts w:ascii="Verdana" w:hAnsi="Verdana" w:cs="Times New Roman"/>
          <w:sz w:val="24"/>
          <w:szCs w:val="24"/>
        </w:rPr>
        <w:t xml:space="preserve">  publice</w:t>
      </w:r>
    </w:p>
    <w:p w:rsidR="009D6745" w:rsidRDefault="009D6745" w:rsidP="00784D44">
      <w:pPr>
        <w:spacing w:after="0"/>
        <w:jc w:val="both"/>
        <w:rPr>
          <w:rFonts w:ascii="Verdana" w:hAnsi="Verdana" w:cs="Times New Roman"/>
          <w:i/>
          <w:sz w:val="24"/>
          <w:szCs w:val="24"/>
        </w:rPr>
      </w:pPr>
      <w:r w:rsidRPr="00CE5B15">
        <w:rPr>
          <w:rFonts w:ascii="Verdana" w:hAnsi="Verdana" w:cs="Times New Roman"/>
          <w:i/>
          <w:sz w:val="24"/>
          <w:szCs w:val="24"/>
        </w:rPr>
        <w:t xml:space="preserve">- </w:t>
      </w:r>
      <w:proofErr w:type="spellStart"/>
      <w:r w:rsidRPr="00CE5B15">
        <w:rPr>
          <w:rFonts w:ascii="Verdana" w:hAnsi="Verdana" w:cs="Times New Roman"/>
          <w:i/>
          <w:sz w:val="24"/>
          <w:szCs w:val="24"/>
        </w:rPr>
        <w:t>Legea</w:t>
      </w:r>
      <w:proofErr w:type="spellEnd"/>
      <w:r w:rsidRPr="00CE5B15">
        <w:rPr>
          <w:rFonts w:ascii="Verdana" w:hAnsi="Verdana" w:cs="Times New Roman"/>
          <w:i/>
          <w:sz w:val="24"/>
          <w:szCs w:val="24"/>
        </w:rPr>
        <w:t xml:space="preserve"> 211/2011</w:t>
      </w:r>
      <w:r w:rsidR="00014AF9">
        <w:rPr>
          <w:rFonts w:ascii="Verdana" w:hAnsi="Verdana" w:cs="Times New Roman"/>
          <w:i/>
          <w:sz w:val="24"/>
          <w:szCs w:val="24"/>
        </w:rPr>
        <w:t>,</w:t>
      </w:r>
      <w:r w:rsidR="009B6801">
        <w:rPr>
          <w:rFonts w:ascii="Verdana" w:hAnsi="Verdana" w:cs="Times New Roman"/>
          <w:i/>
          <w:sz w:val="24"/>
          <w:szCs w:val="24"/>
        </w:rPr>
        <w:t xml:space="preserve"> </w:t>
      </w:r>
      <w:proofErr w:type="spellStart"/>
      <w:r w:rsidR="00014AF9">
        <w:rPr>
          <w:rFonts w:ascii="Verdana" w:hAnsi="Verdana" w:cs="Times New Roman"/>
          <w:i/>
          <w:sz w:val="24"/>
          <w:szCs w:val="24"/>
        </w:rPr>
        <w:t>modificata</w:t>
      </w:r>
      <w:proofErr w:type="spellEnd"/>
      <w:r w:rsidR="00014AF9">
        <w:rPr>
          <w:rFonts w:ascii="Verdana" w:hAnsi="Verdana" w:cs="Times New Roman"/>
          <w:i/>
          <w:sz w:val="24"/>
          <w:szCs w:val="24"/>
        </w:rPr>
        <w:t xml:space="preserve"> </w:t>
      </w:r>
      <w:proofErr w:type="spellStart"/>
      <w:r w:rsidR="00014AF9">
        <w:rPr>
          <w:rFonts w:ascii="Verdana" w:hAnsi="Verdana" w:cs="Times New Roman"/>
          <w:i/>
          <w:sz w:val="24"/>
          <w:szCs w:val="24"/>
        </w:rPr>
        <w:t>si</w:t>
      </w:r>
      <w:proofErr w:type="spellEnd"/>
      <w:r w:rsidR="00014AF9">
        <w:rPr>
          <w:rFonts w:ascii="Verdana" w:hAnsi="Verdana" w:cs="Times New Roman"/>
          <w:i/>
          <w:sz w:val="24"/>
          <w:szCs w:val="24"/>
        </w:rPr>
        <w:t xml:space="preserve"> </w:t>
      </w:r>
      <w:proofErr w:type="spellStart"/>
      <w:r w:rsidR="00014AF9">
        <w:rPr>
          <w:rFonts w:ascii="Verdana" w:hAnsi="Verdana" w:cs="Times New Roman"/>
          <w:i/>
          <w:sz w:val="24"/>
          <w:szCs w:val="24"/>
        </w:rPr>
        <w:t>completata</w:t>
      </w:r>
      <w:proofErr w:type="spellEnd"/>
      <w:r w:rsidR="00014AF9">
        <w:rPr>
          <w:rFonts w:ascii="Verdana" w:hAnsi="Verdana" w:cs="Times New Roman"/>
          <w:i/>
          <w:sz w:val="24"/>
          <w:szCs w:val="24"/>
        </w:rPr>
        <w:t xml:space="preserve"> de OUG 74/2018,</w:t>
      </w:r>
      <w:r w:rsidRPr="00CE5B15">
        <w:rPr>
          <w:rFonts w:ascii="Verdana" w:hAnsi="Verdana" w:cs="Times New Roman"/>
          <w:i/>
          <w:sz w:val="24"/>
          <w:szCs w:val="24"/>
        </w:rPr>
        <w:t xml:space="preserve"> privind regimul deseurilor</w:t>
      </w:r>
      <w:r>
        <w:rPr>
          <w:rFonts w:ascii="Verdana" w:hAnsi="Verdana" w:cs="Times New Roman"/>
          <w:i/>
          <w:sz w:val="24"/>
          <w:szCs w:val="24"/>
        </w:rPr>
        <w:t>,</w:t>
      </w:r>
    </w:p>
    <w:p w:rsidR="00014AF9" w:rsidRPr="007D12AA" w:rsidRDefault="00014AF9" w:rsidP="00784D44">
      <w:pPr>
        <w:spacing w:after="0"/>
        <w:jc w:val="both"/>
        <w:rPr>
          <w:i/>
        </w:rPr>
      </w:pPr>
      <w:r>
        <w:rPr>
          <w:rFonts w:ascii="Verdana" w:hAnsi="Verdana" w:cs="Times New Roman"/>
          <w:i/>
          <w:sz w:val="24"/>
          <w:szCs w:val="24"/>
        </w:rPr>
        <w:t>- Legea 249/2015, modificata si completata de OUG74/2018, privind modalitatea de gestionare a ambalajelor si a deseurilor de ambalaje,</w:t>
      </w:r>
    </w:p>
    <w:p w:rsidR="009D6745" w:rsidRDefault="009D6745" w:rsidP="00784D44">
      <w:pPr>
        <w:spacing w:after="0"/>
        <w:jc w:val="both"/>
      </w:pPr>
      <w:r w:rsidRPr="00530B86">
        <w:rPr>
          <w:rFonts w:ascii="Verdana" w:hAnsi="Verdana" w:cs="Times New Roman"/>
          <w:sz w:val="24"/>
          <w:szCs w:val="24"/>
        </w:rPr>
        <w:t xml:space="preserve">- Ordin 794/2012 privind procedura de raportare a ambalajelor si a deseurilor </w:t>
      </w:r>
    </w:p>
    <w:p w:rsidR="009D6745" w:rsidRPr="00530B86" w:rsidRDefault="009D6745" w:rsidP="00784D44">
      <w:pPr>
        <w:spacing w:after="0"/>
        <w:jc w:val="both"/>
        <w:rPr>
          <w:rFonts w:ascii="Verdana" w:hAnsi="Verdana" w:cs="Times New Roman"/>
          <w:sz w:val="24"/>
          <w:szCs w:val="24"/>
        </w:rPr>
      </w:pPr>
      <w:r>
        <w:rPr>
          <w:rFonts w:ascii="Verdana" w:hAnsi="Verdana" w:cs="Times New Roman"/>
          <w:sz w:val="24"/>
          <w:szCs w:val="24"/>
        </w:rPr>
        <w:t xml:space="preserve">  </w:t>
      </w:r>
      <w:r w:rsidRPr="00530B86">
        <w:rPr>
          <w:rFonts w:ascii="Verdana" w:hAnsi="Verdana" w:cs="Times New Roman"/>
          <w:sz w:val="24"/>
          <w:szCs w:val="24"/>
        </w:rPr>
        <w:t xml:space="preserve">de ambalaje, </w:t>
      </w:r>
    </w:p>
    <w:p w:rsidR="009D6745" w:rsidRDefault="009D6745" w:rsidP="00784D44">
      <w:pPr>
        <w:spacing w:after="0"/>
        <w:jc w:val="both"/>
        <w:rPr>
          <w:rFonts w:ascii="Verdana" w:hAnsi="Verdana" w:cs="Times New Roman"/>
          <w:sz w:val="24"/>
          <w:szCs w:val="24"/>
        </w:rPr>
      </w:pPr>
      <w:r w:rsidRPr="00530B86">
        <w:rPr>
          <w:rFonts w:ascii="Verdana" w:hAnsi="Verdana" w:cs="Times New Roman"/>
          <w:sz w:val="24"/>
          <w:szCs w:val="24"/>
        </w:rPr>
        <w:lastRenderedPageBreak/>
        <w:t>- O</w:t>
      </w:r>
      <w:r>
        <w:rPr>
          <w:rFonts w:ascii="Verdana" w:hAnsi="Verdana" w:cs="Times New Roman"/>
          <w:sz w:val="24"/>
          <w:szCs w:val="24"/>
        </w:rPr>
        <w:t>.</w:t>
      </w:r>
      <w:r w:rsidRPr="00530B86">
        <w:rPr>
          <w:rFonts w:ascii="Verdana" w:hAnsi="Verdana" w:cs="Times New Roman"/>
          <w:sz w:val="24"/>
          <w:szCs w:val="24"/>
        </w:rPr>
        <w:t>G</w:t>
      </w:r>
      <w:r>
        <w:rPr>
          <w:rFonts w:ascii="Verdana" w:hAnsi="Verdana" w:cs="Times New Roman"/>
          <w:sz w:val="24"/>
          <w:szCs w:val="24"/>
        </w:rPr>
        <w:t>.</w:t>
      </w:r>
      <w:r w:rsidRPr="00530B86">
        <w:rPr>
          <w:rFonts w:ascii="Verdana" w:hAnsi="Verdana" w:cs="Times New Roman"/>
          <w:sz w:val="24"/>
          <w:szCs w:val="24"/>
        </w:rPr>
        <w:t xml:space="preserve"> 2/2001 privind regimul juridic al contraventiilor, </w:t>
      </w:r>
    </w:p>
    <w:p w:rsidR="009D6745" w:rsidRPr="00530B86" w:rsidRDefault="009D6745" w:rsidP="00784D44">
      <w:pPr>
        <w:spacing w:after="0"/>
        <w:jc w:val="both"/>
        <w:rPr>
          <w:rFonts w:ascii="Verdana" w:hAnsi="Verdana" w:cs="Times New Roman"/>
          <w:sz w:val="24"/>
          <w:szCs w:val="24"/>
        </w:rPr>
      </w:pPr>
      <w:r w:rsidRPr="00530B86">
        <w:rPr>
          <w:rFonts w:ascii="Verdana" w:hAnsi="Verdana" w:cs="Times New Roman"/>
          <w:sz w:val="24"/>
          <w:szCs w:val="24"/>
        </w:rPr>
        <w:t xml:space="preserve">- O.G. 21/2002 privind gospodarirea localitatilor, </w:t>
      </w:r>
    </w:p>
    <w:p w:rsidR="009D6745" w:rsidRPr="00530B86" w:rsidRDefault="009D6745" w:rsidP="00784D44">
      <w:pPr>
        <w:spacing w:after="0"/>
        <w:jc w:val="both"/>
        <w:rPr>
          <w:rFonts w:ascii="Verdana" w:hAnsi="Verdana" w:cs="Times New Roman"/>
          <w:sz w:val="24"/>
          <w:szCs w:val="24"/>
        </w:rPr>
      </w:pPr>
      <w:r w:rsidRPr="00530B86">
        <w:rPr>
          <w:rFonts w:ascii="Verdana" w:hAnsi="Verdana" w:cs="Times New Roman"/>
          <w:sz w:val="24"/>
          <w:szCs w:val="24"/>
        </w:rPr>
        <w:t>- O</w:t>
      </w:r>
      <w:r>
        <w:rPr>
          <w:rFonts w:ascii="Verdana" w:hAnsi="Verdana" w:cs="Times New Roman"/>
          <w:sz w:val="24"/>
          <w:szCs w:val="24"/>
        </w:rPr>
        <w:t>.</w:t>
      </w:r>
      <w:r w:rsidRPr="00530B86">
        <w:rPr>
          <w:rFonts w:ascii="Verdana" w:hAnsi="Verdana" w:cs="Times New Roman"/>
          <w:sz w:val="24"/>
          <w:szCs w:val="24"/>
        </w:rPr>
        <w:t>G</w:t>
      </w:r>
      <w:r>
        <w:rPr>
          <w:rFonts w:ascii="Verdana" w:hAnsi="Verdana" w:cs="Times New Roman"/>
          <w:sz w:val="24"/>
          <w:szCs w:val="24"/>
        </w:rPr>
        <w:t>.</w:t>
      </w:r>
      <w:r w:rsidRPr="00530B86">
        <w:rPr>
          <w:rFonts w:ascii="Verdana" w:hAnsi="Verdana" w:cs="Times New Roman"/>
          <w:sz w:val="24"/>
          <w:szCs w:val="24"/>
        </w:rPr>
        <w:t xml:space="preserve"> 27/2002 privind reglementarea activitatii de solutionare a petitiilor</w:t>
      </w:r>
      <w:r>
        <w:rPr>
          <w:rFonts w:ascii="Verdana" w:hAnsi="Verdana" w:cs="Times New Roman"/>
          <w:sz w:val="24"/>
          <w:szCs w:val="24"/>
        </w:rPr>
        <w:t>,</w:t>
      </w:r>
    </w:p>
    <w:p w:rsidR="009D6745" w:rsidRDefault="009D6745" w:rsidP="00784D44">
      <w:pPr>
        <w:spacing w:after="0"/>
        <w:jc w:val="both"/>
        <w:rPr>
          <w:rFonts w:ascii="Verdana" w:hAnsi="Verdana" w:cs="Times New Roman"/>
          <w:sz w:val="24"/>
          <w:szCs w:val="24"/>
        </w:rPr>
      </w:pPr>
      <w:r>
        <w:rPr>
          <w:rFonts w:ascii="Verdana" w:hAnsi="Verdana" w:cs="Times New Roman"/>
          <w:sz w:val="24"/>
          <w:szCs w:val="24"/>
        </w:rPr>
        <w:t xml:space="preserve">- </w:t>
      </w:r>
      <w:r w:rsidRPr="00530B86">
        <w:rPr>
          <w:rFonts w:ascii="Verdana" w:hAnsi="Verdana" w:cs="Times New Roman"/>
          <w:sz w:val="24"/>
          <w:szCs w:val="24"/>
        </w:rPr>
        <w:t>O</w:t>
      </w:r>
      <w:r>
        <w:rPr>
          <w:rFonts w:ascii="Verdana" w:hAnsi="Verdana" w:cs="Times New Roman"/>
          <w:sz w:val="24"/>
          <w:szCs w:val="24"/>
        </w:rPr>
        <w:t>.</w:t>
      </w:r>
      <w:r w:rsidRPr="00530B86">
        <w:rPr>
          <w:rFonts w:ascii="Verdana" w:hAnsi="Verdana" w:cs="Times New Roman"/>
          <w:sz w:val="24"/>
          <w:szCs w:val="24"/>
        </w:rPr>
        <w:t>G</w:t>
      </w:r>
      <w:r>
        <w:rPr>
          <w:rFonts w:ascii="Verdana" w:hAnsi="Verdana" w:cs="Times New Roman"/>
          <w:sz w:val="24"/>
          <w:szCs w:val="24"/>
        </w:rPr>
        <w:t>.</w:t>
      </w:r>
      <w:r w:rsidRPr="00530B86">
        <w:rPr>
          <w:rFonts w:ascii="Verdana" w:hAnsi="Verdana" w:cs="Times New Roman"/>
          <w:sz w:val="24"/>
          <w:szCs w:val="24"/>
        </w:rPr>
        <w:t xml:space="preserve"> 47/2005 privind reglementarea neutralizarii deseurilor de origine </w:t>
      </w:r>
    </w:p>
    <w:p w:rsidR="009D6745" w:rsidRDefault="009D6745" w:rsidP="00784D44">
      <w:pPr>
        <w:spacing w:after="0"/>
        <w:jc w:val="both"/>
        <w:rPr>
          <w:rFonts w:ascii="Verdana" w:hAnsi="Verdana" w:cs="Times New Roman"/>
          <w:sz w:val="24"/>
          <w:szCs w:val="24"/>
        </w:rPr>
      </w:pPr>
      <w:r>
        <w:rPr>
          <w:rFonts w:ascii="Verdana" w:hAnsi="Verdana" w:cs="Times New Roman"/>
          <w:sz w:val="24"/>
          <w:szCs w:val="24"/>
        </w:rPr>
        <w:t xml:space="preserve">  </w:t>
      </w:r>
      <w:r w:rsidRPr="00530B86">
        <w:rPr>
          <w:rFonts w:ascii="Verdana" w:hAnsi="Verdana" w:cs="Times New Roman"/>
          <w:sz w:val="24"/>
          <w:szCs w:val="24"/>
        </w:rPr>
        <w:t xml:space="preserve">animala, </w:t>
      </w:r>
    </w:p>
    <w:p w:rsidR="009D6745" w:rsidRDefault="009D6745" w:rsidP="00784D44">
      <w:pPr>
        <w:spacing w:after="0"/>
        <w:rPr>
          <w:rFonts w:ascii="Verdana" w:hAnsi="Verdana" w:cs="Times New Roman"/>
          <w:sz w:val="24"/>
          <w:szCs w:val="24"/>
        </w:rPr>
      </w:pPr>
      <w:r w:rsidRPr="00530B86">
        <w:rPr>
          <w:rFonts w:ascii="Verdana" w:hAnsi="Verdana" w:cs="Times New Roman"/>
          <w:sz w:val="24"/>
          <w:szCs w:val="24"/>
        </w:rPr>
        <w:t>-</w:t>
      </w:r>
      <w:r>
        <w:rPr>
          <w:rFonts w:ascii="Verdana" w:hAnsi="Verdana" w:cs="Times New Roman"/>
          <w:sz w:val="24"/>
          <w:szCs w:val="24"/>
        </w:rPr>
        <w:t xml:space="preserve"> </w:t>
      </w:r>
      <w:r w:rsidRPr="00530B86">
        <w:rPr>
          <w:rFonts w:ascii="Verdana" w:hAnsi="Verdana" w:cs="Times New Roman"/>
          <w:sz w:val="24"/>
          <w:szCs w:val="24"/>
        </w:rPr>
        <w:t xml:space="preserve">O.M.A.I.163/2004 pentru constatarea si sanctionarea abaterilor de la </w:t>
      </w:r>
    </w:p>
    <w:p w:rsidR="009D6745" w:rsidRDefault="009D6745" w:rsidP="00784D44">
      <w:pPr>
        <w:spacing w:after="0"/>
        <w:rPr>
          <w:rFonts w:ascii="Verdana" w:hAnsi="Verdana" w:cs="Times New Roman"/>
          <w:sz w:val="24"/>
          <w:szCs w:val="24"/>
        </w:rPr>
      </w:pPr>
      <w:r>
        <w:rPr>
          <w:rFonts w:ascii="Verdana" w:hAnsi="Verdana" w:cs="Times New Roman"/>
          <w:sz w:val="24"/>
          <w:szCs w:val="24"/>
        </w:rPr>
        <w:t xml:space="preserve">  </w:t>
      </w:r>
      <w:r w:rsidRPr="00530B86">
        <w:rPr>
          <w:rFonts w:ascii="Verdana" w:hAnsi="Verdana" w:cs="Times New Roman"/>
          <w:sz w:val="24"/>
          <w:szCs w:val="24"/>
        </w:rPr>
        <w:t>reglementarile emise in domeniul gospodaririi localitatilor urbane si rurale</w:t>
      </w:r>
      <w:r>
        <w:rPr>
          <w:rFonts w:ascii="Verdana" w:hAnsi="Verdana" w:cs="Times New Roman"/>
          <w:sz w:val="24"/>
          <w:szCs w:val="24"/>
        </w:rPr>
        <w:t>,</w:t>
      </w:r>
    </w:p>
    <w:p w:rsidR="009D6745" w:rsidRDefault="009D6745" w:rsidP="00784D44">
      <w:pPr>
        <w:spacing w:after="0"/>
        <w:rPr>
          <w:rFonts w:ascii="Verdana" w:hAnsi="Verdana" w:cs="Times New Roman"/>
          <w:sz w:val="24"/>
          <w:szCs w:val="24"/>
        </w:rPr>
      </w:pPr>
      <w:r w:rsidRPr="00530B86">
        <w:rPr>
          <w:rFonts w:ascii="Verdana" w:hAnsi="Verdana" w:cs="Times New Roman"/>
          <w:sz w:val="24"/>
          <w:szCs w:val="24"/>
        </w:rPr>
        <w:t xml:space="preserve">- O.U.G. 195/2005 privind protectia mediului, </w:t>
      </w:r>
    </w:p>
    <w:p w:rsidR="009D6745" w:rsidRPr="00530B86" w:rsidRDefault="009D6745" w:rsidP="00784D44">
      <w:pPr>
        <w:spacing w:after="0"/>
        <w:rPr>
          <w:rFonts w:ascii="Verdana" w:hAnsi="Verdana" w:cs="Times New Roman"/>
          <w:sz w:val="24"/>
          <w:szCs w:val="24"/>
        </w:rPr>
      </w:pPr>
      <w:r>
        <w:rPr>
          <w:rFonts w:ascii="Verdana" w:hAnsi="Verdana" w:cs="Times New Roman"/>
          <w:sz w:val="24"/>
          <w:szCs w:val="24"/>
        </w:rPr>
        <w:t>- O.U.G. 196/2005 privind Fondul pentru mediu,</w:t>
      </w:r>
      <w:r w:rsidR="00014AF9">
        <w:rPr>
          <w:rFonts w:ascii="Verdana" w:hAnsi="Verdana" w:cs="Times New Roman"/>
          <w:sz w:val="24"/>
          <w:szCs w:val="24"/>
        </w:rPr>
        <w:t xml:space="preserve"> modificata si completata de OUG74 /2018.</w:t>
      </w:r>
    </w:p>
    <w:p w:rsidR="009D6745" w:rsidRPr="00530B86" w:rsidRDefault="009B6801" w:rsidP="009D6745">
      <w:pPr>
        <w:jc w:val="both"/>
        <w:rPr>
          <w:rFonts w:ascii="Verdana" w:hAnsi="Verdana" w:cs="Times New Roman"/>
          <w:sz w:val="24"/>
          <w:szCs w:val="24"/>
        </w:rPr>
      </w:pPr>
      <w:r>
        <w:rPr>
          <w:rFonts w:ascii="Verdana" w:hAnsi="Verdana" w:cs="Times New Roman"/>
          <w:sz w:val="24"/>
          <w:szCs w:val="24"/>
        </w:rPr>
        <w:t xml:space="preserve">       </w:t>
      </w:r>
      <w:proofErr w:type="gramStart"/>
      <w:r>
        <w:rPr>
          <w:rFonts w:ascii="Verdana" w:hAnsi="Verdana" w:cs="Times New Roman"/>
          <w:sz w:val="24"/>
          <w:szCs w:val="24"/>
        </w:rPr>
        <w:t>I</w:t>
      </w:r>
      <w:r w:rsidR="009D6745" w:rsidRPr="00530B86">
        <w:rPr>
          <w:rFonts w:ascii="Verdana" w:hAnsi="Verdana" w:cs="Times New Roman"/>
          <w:sz w:val="24"/>
          <w:szCs w:val="24"/>
        </w:rPr>
        <w:t xml:space="preserve">n </w:t>
      </w:r>
      <w:proofErr w:type="spellStart"/>
      <w:r w:rsidR="009D6745" w:rsidRPr="00530B86">
        <w:rPr>
          <w:rFonts w:ascii="Verdana" w:hAnsi="Verdana" w:cs="Times New Roman"/>
          <w:sz w:val="24"/>
          <w:szCs w:val="24"/>
        </w:rPr>
        <w:t>temeiul</w:t>
      </w:r>
      <w:proofErr w:type="spellEnd"/>
      <w:r w:rsidR="009D6745" w:rsidRPr="00530B86">
        <w:rPr>
          <w:rFonts w:ascii="Verdana" w:hAnsi="Verdana" w:cs="Times New Roman"/>
          <w:sz w:val="24"/>
          <w:szCs w:val="24"/>
        </w:rPr>
        <w:t xml:space="preserve"> art.36, alin.2, </w:t>
      </w:r>
      <w:proofErr w:type="spellStart"/>
      <w:r w:rsidR="009D6745" w:rsidRPr="00530B86">
        <w:rPr>
          <w:rFonts w:ascii="Verdana" w:hAnsi="Verdana" w:cs="Times New Roman"/>
          <w:sz w:val="24"/>
          <w:szCs w:val="24"/>
        </w:rPr>
        <w:t>lit.b</w:t>
      </w:r>
      <w:proofErr w:type="spellEnd"/>
      <w:r w:rsidR="009D6745" w:rsidRPr="00530B86">
        <w:rPr>
          <w:rFonts w:ascii="Verdana" w:hAnsi="Verdana" w:cs="Times New Roman"/>
          <w:sz w:val="24"/>
          <w:szCs w:val="24"/>
        </w:rPr>
        <w:t xml:space="preserve"> si al art.</w:t>
      </w:r>
      <w:proofErr w:type="gramEnd"/>
      <w:r w:rsidR="009D6745" w:rsidRPr="00530B86">
        <w:rPr>
          <w:rFonts w:ascii="Verdana" w:hAnsi="Verdana" w:cs="Times New Roman"/>
          <w:sz w:val="24"/>
          <w:szCs w:val="24"/>
        </w:rPr>
        <w:t xml:space="preserve"> 45, alin.1 din Legea 215/2001 privind administratia publica  locala, republicata, cu modificarile si completarile ulterioare,</w:t>
      </w:r>
    </w:p>
    <w:p w:rsidR="00BA4EA4" w:rsidRPr="00530B86" w:rsidRDefault="000664F4" w:rsidP="0075675D">
      <w:pPr>
        <w:jc w:val="center"/>
        <w:rPr>
          <w:rFonts w:ascii="Verdana" w:hAnsi="Verdana" w:cs="Times New Roman"/>
          <w:b/>
          <w:sz w:val="24"/>
          <w:szCs w:val="24"/>
        </w:rPr>
      </w:pPr>
      <w:r>
        <w:rPr>
          <w:rFonts w:ascii="Verdana" w:hAnsi="Verdana" w:cs="Times New Roman"/>
          <w:b/>
          <w:sz w:val="24"/>
          <w:szCs w:val="24"/>
        </w:rPr>
        <w:t>HOTĂRĂŞ</w:t>
      </w:r>
      <w:r w:rsidR="00BA4EA4" w:rsidRPr="00530B86">
        <w:rPr>
          <w:rFonts w:ascii="Verdana" w:hAnsi="Verdana" w:cs="Times New Roman"/>
          <w:b/>
          <w:sz w:val="24"/>
          <w:szCs w:val="24"/>
        </w:rPr>
        <w:t>TE</w:t>
      </w:r>
      <w:r w:rsidR="00530B86">
        <w:rPr>
          <w:rFonts w:ascii="Verdana" w:hAnsi="Verdana" w:cs="Times New Roman"/>
          <w:b/>
          <w:sz w:val="24"/>
          <w:szCs w:val="24"/>
        </w:rPr>
        <w:t>:</w:t>
      </w:r>
    </w:p>
    <w:p w:rsidR="000664F4" w:rsidRDefault="007939D9" w:rsidP="000664F4">
      <w:pPr>
        <w:jc w:val="both"/>
        <w:rPr>
          <w:bCs/>
          <w:iCs/>
          <w:sz w:val="28"/>
          <w:szCs w:val="28"/>
        </w:rPr>
      </w:pPr>
      <w:r w:rsidRPr="00530B86">
        <w:rPr>
          <w:rFonts w:ascii="Verdana" w:hAnsi="Verdana" w:cs="Times New Roman"/>
          <w:b/>
          <w:sz w:val="24"/>
          <w:szCs w:val="24"/>
        </w:rPr>
        <w:t>Art.</w:t>
      </w:r>
      <w:r w:rsidR="00447B7E" w:rsidRPr="00530B86">
        <w:rPr>
          <w:rFonts w:ascii="Verdana" w:hAnsi="Verdana" w:cs="Times New Roman"/>
          <w:b/>
          <w:sz w:val="24"/>
          <w:szCs w:val="24"/>
        </w:rPr>
        <w:t>1.</w:t>
      </w:r>
      <w:r w:rsidRPr="00530B86">
        <w:rPr>
          <w:rFonts w:ascii="Verdana" w:hAnsi="Verdana" w:cs="Times New Roman"/>
          <w:b/>
          <w:sz w:val="24"/>
          <w:szCs w:val="24"/>
        </w:rPr>
        <w:t xml:space="preserve"> </w:t>
      </w:r>
      <w:r w:rsidR="009B6801" w:rsidRPr="000664F4">
        <w:rPr>
          <w:rFonts w:ascii="Verdana" w:hAnsi="Verdana" w:cs="Times New Roman"/>
          <w:sz w:val="24"/>
          <w:szCs w:val="24"/>
        </w:rPr>
        <w:t xml:space="preserve">Se </w:t>
      </w:r>
      <w:proofErr w:type="spellStart"/>
      <w:r w:rsidR="009B6801" w:rsidRPr="000664F4">
        <w:rPr>
          <w:rFonts w:ascii="Verdana" w:hAnsi="Verdana" w:cs="Times New Roman"/>
          <w:sz w:val="24"/>
          <w:szCs w:val="24"/>
        </w:rPr>
        <w:t>aprob</w:t>
      </w:r>
      <w:r w:rsidR="000664F4">
        <w:rPr>
          <w:rFonts w:ascii="Verdana" w:hAnsi="Verdana" w:cs="Times New Roman"/>
          <w:sz w:val="24"/>
          <w:szCs w:val="24"/>
        </w:rPr>
        <w:t>ă</w:t>
      </w:r>
      <w:proofErr w:type="spellEnd"/>
      <w:r w:rsidR="009B6801" w:rsidRPr="000664F4">
        <w:rPr>
          <w:rFonts w:ascii="Verdana" w:hAnsi="Verdana" w:cs="Times New Roman"/>
          <w:sz w:val="24"/>
          <w:szCs w:val="24"/>
        </w:rPr>
        <w:t xml:space="preserve"> </w:t>
      </w:r>
      <w:proofErr w:type="spellStart"/>
      <w:r w:rsidR="009B6801" w:rsidRPr="000664F4">
        <w:rPr>
          <w:rFonts w:ascii="Verdana" w:hAnsi="Verdana" w:cs="Times New Roman"/>
          <w:sz w:val="24"/>
          <w:szCs w:val="24"/>
        </w:rPr>
        <w:t>Regulamentul</w:t>
      </w:r>
      <w:proofErr w:type="spellEnd"/>
      <w:r w:rsidR="009B6801" w:rsidRPr="009B6801">
        <w:rPr>
          <w:rFonts w:ascii="Verdana" w:hAnsi="Verdana" w:cs="Times New Roman"/>
          <w:sz w:val="24"/>
          <w:szCs w:val="24"/>
        </w:rPr>
        <w:t xml:space="preserve"> cu </w:t>
      </w:r>
      <w:proofErr w:type="spellStart"/>
      <w:r w:rsidR="009B6801" w:rsidRPr="009B6801">
        <w:rPr>
          <w:rFonts w:ascii="Verdana" w:hAnsi="Verdana" w:cs="Times New Roman"/>
          <w:sz w:val="24"/>
          <w:szCs w:val="24"/>
        </w:rPr>
        <w:t>privire</w:t>
      </w:r>
      <w:proofErr w:type="spellEnd"/>
      <w:r w:rsidR="009B6801" w:rsidRPr="009B6801">
        <w:rPr>
          <w:rFonts w:ascii="Verdana" w:hAnsi="Verdana" w:cs="Times New Roman"/>
          <w:sz w:val="24"/>
          <w:szCs w:val="24"/>
        </w:rPr>
        <w:t xml:space="preserve"> la </w:t>
      </w:r>
      <w:proofErr w:type="spellStart"/>
      <w:r w:rsidR="009B6801" w:rsidRPr="009B6801">
        <w:rPr>
          <w:rFonts w:ascii="Verdana" w:hAnsi="Verdana" w:cs="Times New Roman"/>
          <w:sz w:val="24"/>
          <w:szCs w:val="24"/>
        </w:rPr>
        <w:t>promovarea</w:t>
      </w:r>
      <w:proofErr w:type="spellEnd"/>
      <w:r w:rsidR="009B6801" w:rsidRPr="009B6801">
        <w:rPr>
          <w:rFonts w:ascii="Verdana" w:hAnsi="Verdana" w:cs="Times New Roman"/>
          <w:sz w:val="24"/>
          <w:szCs w:val="24"/>
        </w:rPr>
        <w:t xml:space="preserve"> </w:t>
      </w:r>
      <w:proofErr w:type="spellStart"/>
      <w:r w:rsidR="009B6801" w:rsidRPr="009B6801">
        <w:rPr>
          <w:rFonts w:ascii="Verdana" w:hAnsi="Verdana" w:cs="Times New Roman"/>
          <w:sz w:val="24"/>
          <w:szCs w:val="24"/>
        </w:rPr>
        <w:t>unei</w:t>
      </w:r>
      <w:proofErr w:type="spellEnd"/>
      <w:r w:rsidR="009B6801" w:rsidRPr="009B6801">
        <w:rPr>
          <w:rFonts w:ascii="Verdana" w:hAnsi="Verdana" w:cs="Times New Roman"/>
          <w:sz w:val="24"/>
          <w:szCs w:val="24"/>
        </w:rPr>
        <w:t xml:space="preserve"> </w:t>
      </w:r>
      <w:proofErr w:type="spellStart"/>
      <w:r w:rsidR="009B6801" w:rsidRPr="009B6801">
        <w:rPr>
          <w:rFonts w:ascii="Verdana" w:hAnsi="Verdana" w:cs="Times New Roman"/>
          <w:sz w:val="24"/>
          <w:szCs w:val="24"/>
        </w:rPr>
        <w:t>atitudini</w:t>
      </w:r>
      <w:proofErr w:type="spellEnd"/>
      <w:r w:rsidR="009B6801" w:rsidRPr="009B6801">
        <w:rPr>
          <w:rFonts w:ascii="Verdana" w:hAnsi="Verdana" w:cs="Times New Roman"/>
          <w:sz w:val="24"/>
          <w:szCs w:val="24"/>
        </w:rPr>
        <w:t xml:space="preserve"> </w:t>
      </w:r>
      <w:proofErr w:type="spellStart"/>
      <w:r w:rsidR="009B6801" w:rsidRPr="009B6801">
        <w:rPr>
          <w:rFonts w:ascii="Verdana" w:hAnsi="Verdana" w:cs="Times New Roman"/>
          <w:sz w:val="24"/>
          <w:szCs w:val="24"/>
        </w:rPr>
        <w:t>corespunzatoare</w:t>
      </w:r>
      <w:proofErr w:type="spellEnd"/>
      <w:r w:rsidR="009B6801" w:rsidRPr="009B6801">
        <w:rPr>
          <w:rFonts w:ascii="Verdana" w:hAnsi="Verdana" w:cs="Times New Roman"/>
          <w:sz w:val="24"/>
          <w:szCs w:val="24"/>
        </w:rPr>
        <w:t xml:space="preserve">, a </w:t>
      </w:r>
      <w:proofErr w:type="spellStart"/>
      <w:r w:rsidR="009B6801" w:rsidRPr="009B6801">
        <w:rPr>
          <w:rFonts w:ascii="Verdana" w:hAnsi="Verdana" w:cs="Times New Roman"/>
          <w:sz w:val="24"/>
          <w:szCs w:val="24"/>
        </w:rPr>
        <w:t>comunitatii</w:t>
      </w:r>
      <w:proofErr w:type="spellEnd"/>
      <w:r w:rsidR="009B6801" w:rsidRPr="009B6801">
        <w:rPr>
          <w:rFonts w:ascii="Verdana" w:hAnsi="Verdana" w:cs="Times New Roman"/>
          <w:sz w:val="24"/>
          <w:szCs w:val="24"/>
        </w:rPr>
        <w:t xml:space="preserve"> locale</w:t>
      </w:r>
      <w:r w:rsidR="000664F4">
        <w:rPr>
          <w:rFonts w:ascii="Verdana" w:hAnsi="Verdana" w:cs="Times New Roman"/>
          <w:sz w:val="24"/>
          <w:szCs w:val="24"/>
        </w:rPr>
        <w:t xml:space="preserve">, </w:t>
      </w:r>
      <w:proofErr w:type="spellStart"/>
      <w:r w:rsidR="000664F4">
        <w:rPr>
          <w:rFonts w:ascii="Verdana" w:hAnsi="Verdana" w:cs="Times New Roman"/>
          <w:sz w:val="24"/>
          <w:szCs w:val="24"/>
        </w:rPr>
        <w:t>în</w:t>
      </w:r>
      <w:proofErr w:type="spellEnd"/>
      <w:r w:rsidR="000664F4">
        <w:rPr>
          <w:rFonts w:ascii="Verdana" w:hAnsi="Verdana" w:cs="Times New Roman"/>
          <w:sz w:val="24"/>
          <w:szCs w:val="24"/>
        </w:rPr>
        <w:t xml:space="preserve"> </w:t>
      </w:r>
      <w:proofErr w:type="spellStart"/>
      <w:r w:rsidR="000664F4">
        <w:rPr>
          <w:rFonts w:ascii="Verdana" w:hAnsi="Verdana" w:cs="Times New Roman"/>
          <w:sz w:val="24"/>
          <w:szCs w:val="24"/>
        </w:rPr>
        <w:t>ceea</w:t>
      </w:r>
      <w:proofErr w:type="spellEnd"/>
      <w:r w:rsidR="000664F4">
        <w:rPr>
          <w:rFonts w:ascii="Verdana" w:hAnsi="Verdana" w:cs="Times New Roman"/>
          <w:sz w:val="24"/>
          <w:szCs w:val="24"/>
        </w:rPr>
        <w:t xml:space="preserve"> </w:t>
      </w:r>
      <w:proofErr w:type="spellStart"/>
      <w:r w:rsidR="000664F4">
        <w:rPr>
          <w:rFonts w:ascii="Verdana" w:hAnsi="Verdana" w:cs="Times New Roman"/>
          <w:sz w:val="24"/>
          <w:szCs w:val="24"/>
        </w:rPr>
        <w:t>ce</w:t>
      </w:r>
      <w:proofErr w:type="spellEnd"/>
      <w:r w:rsidR="000664F4">
        <w:rPr>
          <w:rFonts w:ascii="Verdana" w:hAnsi="Verdana" w:cs="Times New Roman"/>
          <w:sz w:val="24"/>
          <w:szCs w:val="24"/>
        </w:rPr>
        <w:t xml:space="preserve"> </w:t>
      </w:r>
      <w:proofErr w:type="spellStart"/>
      <w:r w:rsidR="000664F4">
        <w:rPr>
          <w:rFonts w:ascii="Verdana" w:hAnsi="Verdana" w:cs="Times New Roman"/>
          <w:sz w:val="24"/>
          <w:szCs w:val="24"/>
        </w:rPr>
        <w:t>priveşte</w:t>
      </w:r>
      <w:proofErr w:type="spellEnd"/>
      <w:r w:rsidR="000664F4">
        <w:rPr>
          <w:rFonts w:ascii="Verdana" w:hAnsi="Verdana" w:cs="Times New Roman"/>
          <w:sz w:val="24"/>
          <w:szCs w:val="24"/>
        </w:rPr>
        <w:t xml:space="preserve"> </w:t>
      </w:r>
      <w:proofErr w:type="spellStart"/>
      <w:r w:rsidR="000664F4">
        <w:rPr>
          <w:rFonts w:ascii="Verdana" w:hAnsi="Verdana" w:cs="Times New Roman"/>
          <w:sz w:val="24"/>
          <w:szCs w:val="24"/>
        </w:rPr>
        <w:t>protecţ</w:t>
      </w:r>
      <w:r w:rsidR="009B6801" w:rsidRPr="009B6801">
        <w:rPr>
          <w:rFonts w:ascii="Verdana" w:hAnsi="Verdana" w:cs="Times New Roman"/>
          <w:sz w:val="24"/>
          <w:szCs w:val="24"/>
        </w:rPr>
        <w:t>ia</w:t>
      </w:r>
      <w:proofErr w:type="spellEnd"/>
      <w:r w:rsidR="009B6801" w:rsidRPr="009B6801">
        <w:rPr>
          <w:rFonts w:ascii="Verdana" w:hAnsi="Verdana" w:cs="Times New Roman"/>
          <w:sz w:val="24"/>
          <w:szCs w:val="24"/>
        </w:rPr>
        <w:t xml:space="preserve"> mediului, </w:t>
      </w:r>
      <w:proofErr w:type="spellStart"/>
      <w:r w:rsidR="000664F4">
        <w:rPr>
          <w:rFonts w:ascii="Verdana" w:hAnsi="Verdana" w:cs="Times New Roman"/>
          <w:sz w:val="24"/>
          <w:szCs w:val="24"/>
        </w:rPr>
        <w:t>accesul</w:t>
      </w:r>
      <w:proofErr w:type="spellEnd"/>
      <w:r w:rsidR="000664F4">
        <w:rPr>
          <w:rFonts w:ascii="Verdana" w:hAnsi="Verdana" w:cs="Times New Roman"/>
          <w:sz w:val="24"/>
          <w:szCs w:val="24"/>
        </w:rPr>
        <w:t xml:space="preserve"> </w:t>
      </w:r>
      <w:proofErr w:type="spellStart"/>
      <w:r w:rsidR="000664F4">
        <w:rPr>
          <w:rFonts w:ascii="Verdana" w:hAnsi="Verdana" w:cs="Times New Roman"/>
          <w:sz w:val="24"/>
          <w:szCs w:val="24"/>
        </w:rPr>
        <w:t>publicului</w:t>
      </w:r>
      <w:proofErr w:type="spellEnd"/>
      <w:r w:rsidR="000664F4">
        <w:rPr>
          <w:rFonts w:ascii="Verdana" w:hAnsi="Verdana" w:cs="Times New Roman"/>
          <w:sz w:val="24"/>
          <w:szCs w:val="24"/>
        </w:rPr>
        <w:t xml:space="preserve"> la </w:t>
      </w:r>
      <w:proofErr w:type="spellStart"/>
      <w:r w:rsidR="000664F4">
        <w:rPr>
          <w:rFonts w:ascii="Verdana" w:hAnsi="Verdana" w:cs="Times New Roman"/>
          <w:sz w:val="24"/>
          <w:szCs w:val="24"/>
        </w:rPr>
        <w:t>informatii</w:t>
      </w:r>
      <w:proofErr w:type="spellEnd"/>
      <w:r w:rsidR="009B6801" w:rsidRPr="009B6801">
        <w:rPr>
          <w:rFonts w:ascii="Verdana" w:hAnsi="Verdana" w:cs="Times New Roman"/>
          <w:sz w:val="24"/>
          <w:szCs w:val="24"/>
        </w:rPr>
        <w:t xml:space="preserve"> de </w:t>
      </w:r>
      <w:proofErr w:type="spellStart"/>
      <w:r w:rsidR="009B6801" w:rsidRPr="009B6801">
        <w:rPr>
          <w:rFonts w:ascii="Verdana" w:hAnsi="Verdana" w:cs="Times New Roman"/>
          <w:sz w:val="24"/>
          <w:szCs w:val="24"/>
        </w:rPr>
        <w:t>mediu</w:t>
      </w:r>
      <w:proofErr w:type="spellEnd"/>
      <w:r w:rsidR="009B6801" w:rsidRPr="009B6801">
        <w:rPr>
          <w:rFonts w:ascii="Verdana" w:hAnsi="Verdana" w:cs="Times New Roman"/>
          <w:sz w:val="24"/>
          <w:szCs w:val="24"/>
        </w:rPr>
        <w:t xml:space="preserve">,  </w:t>
      </w:r>
      <w:proofErr w:type="spellStart"/>
      <w:r w:rsidR="000664F4">
        <w:rPr>
          <w:rFonts w:ascii="Verdana" w:hAnsi="Verdana" w:cs="Times New Roman"/>
          <w:sz w:val="24"/>
          <w:szCs w:val="24"/>
        </w:rPr>
        <w:t>gospodă</w:t>
      </w:r>
      <w:r w:rsidR="009B6801" w:rsidRPr="009B6801">
        <w:rPr>
          <w:rFonts w:ascii="Verdana" w:hAnsi="Verdana" w:cs="Times New Roman"/>
          <w:sz w:val="24"/>
          <w:szCs w:val="24"/>
        </w:rPr>
        <w:t>rirea</w:t>
      </w:r>
      <w:proofErr w:type="spellEnd"/>
      <w:r w:rsidR="000664F4">
        <w:rPr>
          <w:rFonts w:ascii="Verdana" w:hAnsi="Verdana" w:cs="Times New Roman"/>
          <w:sz w:val="24"/>
          <w:szCs w:val="24"/>
        </w:rPr>
        <w:t xml:space="preserve"> </w:t>
      </w:r>
      <w:proofErr w:type="spellStart"/>
      <w:r w:rsidR="000664F4">
        <w:rPr>
          <w:rFonts w:ascii="Verdana" w:hAnsi="Verdana" w:cs="Times New Roman"/>
          <w:sz w:val="24"/>
          <w:szCs w:val="24"/>
        </w:rPr>
        <w:t>ş</w:t>
      </w:r>
      <w:r w:rsidR="009B6801" w:rsidRPr="009B6801">
        <w:rPr>
          <w:rFonts w:ascii="Verdana" w:hAnsi="Verdana" w:cs="Times New Roman"/>
          <w:sz w:val="24"/>
          <w:szCs w:val="24"/>
        </w:rPr>
        <w:t>i</w:t>
      </w:r>
      <w:proofErr w:type="spellEnd"/>
      <w:r w:rsidR="009B6801" w:rsidRPr="009B6801">
        <w:rPr>
          <w:rFonts w:ascii="Verdana" w:hAnsi="Verdana" w:cs="Times New Roman"/>
          <w:sz w:val="24"/>
          <w:szCs w:val="24"/>
        </w:rPr>
        <w:t xml:space="preserve"> </w:t>
      </w:r>
      <w:proofErr w:type="spellStart"/>
      <w:r w:rsidR="009B6801" w:rsidRPr="009B6801">
        <w:rPr>
          <w:rFonts w:ascii="Verdana" w:hAnsi="Verdana" w:cs="Times New Roman"/>
          <w:sz w:val="24"/>
          <w:szCs w:val="24"/>
        </w:rPr>
        <w:t>salubrizarea</w:t>
      </w:r>
      <w:proofErr w:type="spellEnd"/>
      <w:r w:rsidR="009B6801" w:rsidRPr="009B6801">
        <w:rPr>
          <w:rFonts w:ascii="Verdana" w:hAnsi="Verdana" w:cs="Times New Roman"/>
          <w:sz w:val="24"/>
          <w:szCs w:val="24"/>
        </w:rPr>
        <w:t xml:space="preserve"> </w:t>
      </w:r>
      <w:proofErr w:type="spellStart"/>
      <w:r w:rsidR="009B6801" w:rsidRPr="009B6801">
        <w:rPr>
          <w:rFonts w:ascii="Verdana" w:hAnsi="Verdana" w:cs="Times New Roman"/>
          <w:sz w:val="24"/>
          <w:szCs w:val="24"/>
        </w:rPr>
        <w:t>comunei</w:t>
      </w:r>
      <w:proofErr w:type="spellEnd"/>
      <w:r w:rsidR="009B6801" w:rsidRPr="009B6801">
        <w:rPr>
          <w:rFonts w:ascii="Verdana" w:hAnsi="Verdana" w:cs="Times New Roman"/>
          <w:sz w:val="24"/>
          <w:szCs w:val="24"/>
        </w:rPr>
        <w:t xml:space="preserve">,  </w:t>
      </w:r>
      <w:proofErr w:type="spellStart"/>
      <w:r w:rsidR="009B6801" w:rsidRPr="009B6801">
        <w:rPr>
          <w:rFonts w:ascii="Verdana" w:hAnsi="Verdana" w:cs="Times New Roman"/>
          <w:sz w:val="24"/>
          <w:szCs w:val="24"/>
        </w:rPr>
        <w:t>dezvoltare</w:t>
      </w:r>
      <w:proofErr w:type="spellEnd"/>
      <w:r w:rsidR="009B6801" w:rsidRPr="009B6801">
        <w:rPr>
          <w:rFonts w:ascii="Verdana" w:hAnsi="Verdana" w:cs="Times New Roman"/>
          <w:sz w:val="24"/>
          <w:szCs w:val="24"/>
        </w:rPr>
        <w:t xml:space="preserve"> </w:t>
      </w:r>
      <w:proofErr w:type="spellStart"/>
      <w:r w:rsidR="009B6801" w:rsidRPr="009B6801">
        <w:rPr>
          <w:rFonts w:ascii="Verdana" w:hAnsi="Verdana" w:cs="Times New Roman"/>
          <w:sz w:val="24"/>
          <w:szCs w:val="24"/>
        </w:rPr>
        <w:t>urbanistica</w:t>
      </w:r>
      <w:proofErr w:type="spellEnd"/>
      <w:r w:rsidR="009B6801" w:rsidRPr="009B6801">
        <w:rPr>
          <w:rFonts w:ascii="Verdana" w:hAnsi="Verdana" w:cs="Times New Roman"/>
          <w:sz w:val="24"/>
          <w:szCs w:val="24"/>
        </w:rPr>
        <w:t xml:space="preserve">, </w:t>
      </w:r>
      <w:proofErr w:type="spellStart"/>
      <w:r w:rsidR="009B6801" w:rsidRPr="009B6801">
        <w:rPr>
          <w:rFonts w:ascii="Verdana" w:hAnsi="Verdana" w:cs="Times New Roman"/>
          <w:sz w:val="24"/>
          <w:szCs w:val="24"/>
        </w:rPr>
        <w:t>reglementarea</w:t>
      </w:r>
      <w:proofErr w:type="spellEnd"/>
      <w:r w:rsidR="009B6801" w:rsidRPr="009B6801">
        <w:rPr>
          <w:rFonts w:ascii="Verdana" w:hAnsi="Verdana" w:cs="Times New Roman"/>
          <w:sz w:val="24"/>
          <w:szCs w:val="24"/>
        </w:rPr>
        <w:t xml:space="preserve"> </w:t>
      </w:r>
      <w:proofErr w:type="spellStart"/>
      <w:r w:rsidR="009B6801" w:rsidRPr="009B6801">
        <w:rPr>
          <w:rFonts w:ascii="Verdana" w:hAnsi="Verdana" w:cs="Times New Roman"/>
          <w:sz w:val="24"/>
          <w:szCs w:val="24"/>
        </w:rPr>
        <w:t>spatiilor</w:t>
      </w:r>
      <w:proofErr w:type="spellEnd"/>
      <w:r w:rsidR="009B6801" w:rsidRPr="009B6801">
        <w:rPr>
          <w:rFonts w:ascii="Verdana" w:hAnsi="Verdana" w:cs="Times New Roman"/>
          <w:sz w:val="24"/>
          <w:szCs w:val="24"/>
        </w:rPr>
        <w:t xml:space="preserve"> </w:t>
      </w:r>
      <w:proofErr w:type="spellStart"/>
      <w:r w:rsidR="009B6801" w:rsidRPr="009B6801">
        <w:rPr>
          <w:rFonts w:ascii="Verdana" w:hAnsi="Verdana" w:cs="Times New Roman"/>
          <w:sz w:val="24"/>
          <w:szCs w:val="24"/>
        </w:rPr>
        <w:t>verzi</w:t>
      </w:r>
      <w:proofErr w:type="spellEnd"/>
      <w:r w:rsidR="009B6801" w:rsidRPr="009B6801">
        <w:rPr>
          <w:rFonts w:ascii="Verdana" w:hAnsi="Verdana" w:cs="Times New Roman"/>
          <w:sz w:val="24"/>
          <w:szCs w:val="24"/>
        </w:rPr>
        <w:t xml:space="preserve"> , </w:t>
      </w:r>
      <w:proofErr w:type="spellStart"/>
      <w:r w:rsidR="009B6801" w:rsidRPr="009B6801">
        <w:rPr>
          <w:rFonts w:ascii="Verdana" w:hAnsi="Verdana" w:cs="Times New Roman"/>
          <w:sz w:val="24"/>
          <w:szCs w:val="24"/>
        </w:rPr>
        <w:t>cresterea</w:t>
      </w:r>
      <w:proofErr w:type="spellEnd"/>
      <w:r w:rsidR="009B6801" w:rsidRPr="009B6801">
        <w:rPr>
          <w:rFonts w:ascii="Verdana" w:hAnsi="Verdana" w:cs="Times New Roman"/>
          <w:sz w:val="24"/>
          <w:szCs w:val="24"/>
        </w:rPr>
        <w:t xml:space="preserve"> </w:t>
      </w:r>
      <w:proofErr w:type="spellStart"/>
      <w:r w:rsidR="009B6801" w:rsidRPr="009B6801">
        <w:rPr>
          <w:rFonts w:ascii="Verdana" w:hAnsi="Verdana" w:cs="Times New Roman"/>
          <w:sz w:val="24"/>
          <w:szCs w:val="24"/>
        </w:rPr>
        <w:t>animalelor</w:t>
      </w:r>
      <w:proofErr w:type="spellEnd"/>
      <w:r w:rsidR="009B6801" w:rsidRPr="009B6801">
        <w:rPr>
          <w:rFonts w:ascii="Verdana" w:hAnsi="Verdana" w:cs="Times New Roman"/>
          <w:sz w:val="24"/>
          <w:szCs w:val="24"/>
        </w:rPr>
        <w:t xml:space="preserve">, in </w:t>
      </w:r>
      <w:proofErr w:type="spellStart"/>
      <w:r w:rsidR="009B6801" w:rsidRPr="009B6801">
        <w:rPr>
          <w:rFonts w:ascii="Verdana" w:hAnsi="Verdana" w:cs="Times New Roman"/>
          <w:sz w:val="24"/>
          <w:szCs w:val="24"/>
        </w:rPr>
        <w:t>comuna</w:t>
      </w:r>
      <w:proofErr w:type="spellEnd"/>
      <w:r w:rsidR="009B6801" w:rsidRPr="009B6801">
        <w:rPr>
          <w:rFonts w:ascii="Verdana" w:hAnsi="Verdana" w:cs="Times New Roman"/>
          <w:sz w:val="24"/>
          <w:szCs w:val="24"/>
        </w:rPr>
        <w:t xml:space="preserve"> </w:t>
      </w:r>
      <w:proofErr w:type="spellStart"/>
      <w:r w:rsidR="000664F4">
        <w:rPr>
          <w:rFonts w:ascii="Verdana" w:hAnsi="Verdana" w:cs="Times New Roman"/>
          <w:sz w:val="24"/>
          <w:szCs w:val="24"/>
        </w:rPr>
        <w:t>Cerchez</w:t>
      </w:r>
      <w:proofErr w:type="spellEnd"/>
      <w:r w:rsidR="000664F4">
        <w:rPr>
          <w:rFonts w:ascii="Verdana" w:hAnsi="Verdana" w:cs="Times New Roman"/>
          <w:sz w:val="24"/>
          <w:szCs w:val="24"/>
        </w:rPr>
        <w:t>,</w:t>
      </w:r>
      <w:r w:rsidR="000664F4" w:rsidRPr="000664F4">
        <w:rPr>
          <w:bCs/>
          <w:iCs/>
          <w:sz w:val="28"/>
          <w:szCs w:val="28"/>
        </w:rPr>
        <w:t xml:space="preserve"> </w:t>
      </w:r>
      <w:r w:rsidR="000664F4">
        <w:rPr>
          <w:bCs/>
          <w:iCs/>
          <w:sz w:val="28"/>
          <w:szCs w:val="28"/>
        </w:rPr>
        <w:t xml:space="preserve">, conform </w:t>
      </w:r>
      <w:proofErr w:type="spellStart"/>
      <w:r w:rsidR="000664F4">
        <w:rPr>
          <w:bCs/>
          <w:iCs/>
          <w:sz w:val="28"/>
          <w:szCs w:val="28"/>
        </w:rPr>
        <w:t>Anexei</w:t>
      </w:r>
      <w:proofErr w:type="spellEnd"/>
      <w:r w:rsidR="000664F4">
        <w:rPr>
          <w:bCs/>
          <w:iCs/>
          <w:sz w:val="28"/>
          <w:szCs w:val="28"/>
        </w:rPr>
        <w:t xml:space="preserve"> 1 care face parte </w:t>
      </w:r>
      <w:proofErr w:type="spellStart"/>
      <w:r w:rsidR="000664F4">
        <w:rPr>
          <w:bCs/>
          <w:iCs/>
          <w:sz w:val="28"/>
          <w:szCs w:val="28"/>
        </w:rPr>
        <w:t>integrantă</w:t>
      </w:r>
      <w:proofErr w:type="spellEnd"/>
      <w:r w:rsidR="000664F4">
        <w:rPr>
          <w:bCs/>
          <w:iCs/>
          <w:sz w:val="28"/>
          <w:szCs w:val="28"/>
        </w:rPr>
        <w:t xml:space="preserve"> din </w:t>
      </w:r>
      <w:proofErr w:type="spellStart"/>
      <w:r w:rsidR="000664F4">
        <w:rPr>
          <w:bCs/>
          <w:iCs/>
          <w:sz w:val="28"/>
          <w:szCs w:val="28"/>
        </w:rPr>
        <w:t>prezenta</w:t>
      </w:r>
      <w:proofErr w:type="spellEnd"/>
      <w:r w:rsidR="000664F4">
        <w:rPr>
          <w:bCs/>
          <w:iCs/>
          <w:sz w:val="28"/>
          <w:szCs w:val="28"/>
        </w:rPr>
        <w:t xml:space="preserve"> </w:t>
      </w:r>
      <w:proofErr w:type="spellStart"/>
      <w:r w:rsidR="000664F4">
        <w:rPr>
          <w:bCs/>
          <w:iCs/>
          <w:sz w:val="28"/>
          <w:szCs w:val="28"/>
        </w:rPr>
        <w:t>hotărâre</w:t>
      </w:r>
      <w:proofErr w:type="spellEnd"/>
      <w:r w:rsidR="000664F4">
        <w:rPr>
          <w:bCs/>
          <w:iCs/>
          <w:sz w:val="28"/>
          <w:szCs w:val="28"/>
        </w:rPr>
        <w:t>.</w:t>
      </w:r>
    </w:p>
    <w:p w:rsidR="001D555F" w:rsidRDefault="001D555F" w:rsidP="000664F4">
      <w:pPr>
        <w:jc w:val="both"/>
        <w:rPr>
          <w:rStyle w:val="tal1"/>
          <w:rFonts w:ascii="Verdana" w:hAnsi="Verdana"/>
          <w:sz w:val="24"/>
          <w:szCs w:val="24"/>
        </w:rPr>
      </w:pPr>
      <w:r w:rsidRPr="001D555F">
        <w:rPr>
          <w:b/>
          <w:bCs/>
          <w:iCs/>
          <w:sz w:val="28"/>
          <w:szCs w:val="28"/>
        </w:rPr>
        <w:t>Art.2.</w:t>
      </w:r>
      <w:r>
        <w:rPr>
          <w:bCs/>
          <w:iCs/>
          <w:sz w:val="28"/>
          <w:szCs w:val="28"/>
        </w:rPr>
        <w:t xml:space="preserve"> </w:t>
      </w:r>
      <w:proofErr w:type="spellStart"/>
      <w:r>
        <w:rPr>
          <w:rStyle w:val="tal1"/>
          <w:rFonts w:ascii="Verdana" w:hAnsi="Verdana"/>
          <w:sz w:val="24"/>
          <w:szCs w:val="24"/>
        </w:rPr>
        <w:t>Secretarul</w:t>
      </w:r>
      <w:proofErr w:type="spellEnd"/>
      <w:r>
        <w:rPr>
          <w:rStyle w:val="tal1"/>
          <w:rFonts w:ascii="Verdana" w:hAnsi="Verdana"/>
          <w:sz w:val="24"/>
          <w:szCs w:val="24"/>
        </w:rPr>
        <w:t xml:space="preserve"> </w:t>
      </w:r>
      <w:proofErr w:type="spellStart"/>
      <w:r>
        <w:rPr>
          <w:rStyle w:val="tal1"/>
          <w:rFonts w:ascii="Verdana" w:hAnsi="Verdana"/>
          <w:sz w:val="24"/>
          <w:szCs w:val="24"/>
        </w:rPr>
        <w:t>comunei</w:t>
      </w:r>
      <w:proofErr w:type="spellEnd"/>
      <w:r>
        <w:rPr>
          <w:rStyle w:val="tal1"/>
          <w:rFonts w:ascii="Verdana" w:hAnsi="Verdana"/>
          <w:sz w:val="24"/>
          <w:szCs w:val="24"/>
        </w:rPr>
        <w:t xml:space="preserve"> </w:t>
      </w:r>
      <w:proofErr w:type="spellStart"/>
      <w:r>
        <w:rPr>
          <w:rStyle w:val="tal1"/>
          <w:rFonts w:ascii="Verdana" w:hAnsi="Verdana"/>
          <w:sz w:val="24"/>
          <w:szCs w:val="24"/>
        </w:rPr>
        <w:t>va</w:t>
      </w:r>
      <w:proofErr w:type="spellEnd"/>
      <w:r>
        <w:rPr>
          <w:rStyle w:val="tal1"/>
          <w:rFonts w:ascii="Verdana" w:hAnsi="Verdana"/>
          <w:sz w:val="24"/>
          <w:szCs w:val="24"/>
        </w:rPr>
        <w:t xml:space="preserve"> </w:t>
      </w:r>
      <w:proofErr w:type="spellStart"/>
      <w:r>
        <w:rPr>
          <w:rStyle w:val="tal1"/>
          <w:rFonts w:ascii="Verdana" w:hAnsi="Verdana"/>
          <w:sz w:val="24"/>
          <w:szCs w:val="24"/>
        </w:rPr>
        <w:t>comunica</w:t>
      </w:r>
      <w:proofErr w:type="spellEnd"/>
      <w:r>
        <w:rPr>
          <w:rStyle w:val="tal1"/>
          <w:rFonts w:ascii="Verdana" w:hAnsi="Verdana"/>
          <w:sz w:val="24"/>
          <w:szCs w:val="24"/>
        </w:rPr>
        <w:t xml:space="preserve"> un exemplar din </w:t>
      </w:r>
      <w:proofErr w:type="spellStart"/>
      <w:r>
        <w:rPr>
          <w:rStyle w:val="tal1"/>
          <w:rFonts w:ascii="Verdana" w:hAnsi="Verdana"/>
          <w:sz w:val="24"/>
          <w:szCs w:val="24"/>
        </w:rPr>
        <w:t>prezenta</w:t>
      </w:r>
      <w:proofErr w:type="spellEnd"/>
      <w:r>
        <w:rPr>
          <w:rStyle w:val="tal1"/>
          <w:rFonts w:ascii="Verdana" w:hAnsi="Verdana"/>
          <w:sz w:val="24"/>
          <w:szCs w:val="24"/>
        </w:rPr>
        <w:t xml:space="preserve"> </w:t>
      </w:r>
      <w:proofErr w:type="spellStart"/>
      <w:r>
        <w:rPr>
          <w:rStyle w:val="tal1"/>
          <w:rFonts w:ascii="Verdana" w:hAnsi="Verdana"/>
          <w:sz w:val="24"/>
          <w:szCs w:val="24"/>
        </w:rPr>
        <w:t>hotarare</w:t>
      </w:r>
      <w:proofErr w:type="spellEnd"/>
      <w:r>
        <w:rPr>
          <w:rStyle w:val="tal1"/>
          <w:rFonts w:ascii="Verdana" w:hAnsi="Verdana"/>
          <w:sz w:val="24"/>
          <w:szCs w:val="24"/>
        </w:rPr>
        <w:t xml:space="preserve"> </w:t>
      </w:r>
      <w:proofErr w:type="spellStart"/>
      <w:r>
        <w:rPr>
          <w:rStyle w:val="tal1"/>
          <w:rFonts w:ascii="Verdana" w:hAnsi="Verdana"/>
          <w:sz w:val="24"/>
          <w:szCs w:val="24"/>
        </w:rPr>
        <w:t>viceprimarului</w:t>
      </w:r>
      <w:proofErr w:type="spellEnd"/>
      <w:r>
        <w:rPr>
          <w:rStyle w:val="tal1"/>
          <w:rFonts w:ascii="Verdana" w:hAnsi="Verdana"/>
          <w:sz w:val="24"/>
          <w:szCs w:val="24"/>
        </w:rPr>
        <w:t xml:space="preserve">, </w:t>
      </w:r>
      <w:proofErr w:type="spellStart"/>
      <w:r>
        <w:rPr>
          <w:rStyle w:val="tal1"/>
          <w:rFonts w:ascii="Verdana" w:hAnsi="Verdana"/>
          <w:sz w:val="24"/>
          <w:szCs w:val="24"/>
        </w:rPr>
        <w:t>institutiilor</w:t>
      </w:r>
      <w:proofErr w:type="spellEnd"/>
      <w:r>
        <w:rPr>
          <w:rStyle w:val="tal1"/>
          <w:rFonts w:ascii="Verdana" w:hAnsi="Verdana"/>
          <w:sz w:val="24"/>
          <w:szCs w:val="24"/>
        </w:rPr>
        <w:t xml:space="preserve"> publice, </w:t>
      </w:r>
      <w:proofErr w:type="spellStart"/>
      <w:r>
        <w:rPr>
          <w:rStyle w:val="tal1"/>
          <w:rFonts w:ascii="Verdana" w:hAnsi="Verdana"/>
          <w:sz w:val="24"/>
          <w:szCs w:val="24"/>
        </w:rPr>
        <w:t>agentilor</w:t>
      </w:r>
      <w:proofErr w:type="spellEnd"/>
      <w:r>
        <w:rPr>
          <w:rStyle w:val="tal1"/>
          <w:rFonts w:ascii="Verdana" w:hAnsi="Verdana"/>
          <w:sz w:val="24"/>
          <w:szCs w:val="24"/>
        </w:rPr>
        <w:t xml:space="preserve"> </w:t>
      </w:r>
      <w:proofErr w:type="spellStart"/>
      <w:r>
        <w:rPr>
          <w:rStyle w:val="tal1"/>
          <w:rFonts w:ascii="Verdana" w:hAnsi="Verdana"/>
          <w:sz w:val="24"/>
          <w:szCs w:val="24"/>
        </w:rPr>
        <w:t>economici</w:t>
      </w:r>
      <w:proofErr w:type="spellEnd"/>
      <w:r>
        <w:rPr>
          <w:rStyle w:val="tal1"/>
          <w:rFonts w:ascii="Verdana" w:hAnsi="Verdana"/>
          <w:sz w:val="24"/>
          <w:szCs w:val="24"/>
        </w:rPr>
        <w:t xml:space="preserve"> </w:t>
      </w:r>
      <w:proofErr w:type="spellStart"/>
      <w:r>
        <w:rPr>
          <w:rStyle w:val="tal1"/>
          <w:rFonts w:ascii="Verdana" w:hAnsi="Verdana"/>
          <w:sz w:val="24"/>
          <w:szCs w:val="24"/>
        </w:rPr>
        <w:t>si</w:t>
      </w:r>
      <w:proofErr w:type="spellEnd"/>
      <w:r>
        <w:rPr>
          <w:rStyle w:val="tal1"/>
          <w:rFonts w:ascii="Verdana" w:hAnsi="Verdana"/>
          <w:sz w:val="24"/>
          <w:szCs w:val="24"/>
        </w:rPr>
        <w:t xml:space="preserve"> </w:t>
      </w:r>
      <w:proofErr w:type="spellStart"/>
      <w:r>
        <w:rPr>
          <w:rStyle w:val="tal1"/>
          <w:rFonts w:ascii="Verdana" w:hAnsi="Verdana"/>
          <w:sz w:val="24"/>
          <w:szCs w:val="24"/>
        </w:rPr>
        <w:t>Institutiei</w:t>
      </w:r>
      <w:proofErr w:type="spellEnd"/>
      <w:r>
        <w:rPr>
          <w:rStyle w:val="tal1"/>
          <w:rFonts w:ascii="Verdana" w:hAnsi="Verdana"/>
          <w:sz w:val="24"/>
          <w:szCs w:val="24"/>
        </w:rPr>
        <w:t xml:space="preserve"> </w:t>
      </w:r>
      <w:proofErr w:type="spellStart"/>
      <w:r>
        <w:rPr>
          <w:rStyle w:val="tal1"/>
          <w:rFonts w:ascii="Verdana" w:hAnsi="Verdana"/>
          <w:sz w:val="24"/>
          <w:szCs w:val="24"/>
        </w:rPr>
        <w:t>Prefectului</w:t>
      </w:r>
      <w:proofErr w:type="spellEnd"/>
      <w:r>
        <w:rPr>
          <w:rStyle w:val="tal1"/>
          <w:rFonts w:ascii="Verdana" w:hAnsi="Verdana"/>
          <w:sz w:val="24"/>
          <w:szCs w:val="24"/>
        </w:rPr>
        <w:t xml:space="preserve"> Judetului Constanta pentru control </w:t>
      </w:r>
      <w:proofErr w:type="spellStart"/>
      <w:r>
        <w:rPr>
          <w:rStyle w:val="tal1"/>
          <w:rFonts w:ascii="Verdana" w:hAnsi="Verdana"/>
          <w:sz w:val="24"/>
          <w:szCs w:val="24"/>
        </w:rPr>
        <w:t>si</w:t>
      </w:r>
      <w:proofErr w:type="spellEnd"/>
      <w:r>
        <w:rPr>
          <w:rStyle w:val="tal1"/>
          <w:rFonts w:ascii="Verdana" w:hAnsi="Verdana"/>
          <w:sz w:val="24"/>
          <w:szCs w:val="24"/>
        </w:rPr>
        <w:t xml:space="preserve"> </w:t>
      </w:r>
      <w:proofErr w:type="spellStart"/>
      <w:r>
        <w:rPr>
          <w:rStyle w:val="tal1"/>
          <w:rFonts w:ascii="Verdana" w:hAnsi="Verdana"/>
          <w:sz w:val="24"/>
          <w:szCs w:val="24"/>
        </w:rPr>
        <w:t>legalitate</w:t>
      </w:r>
      <w:proofErr w:type="spellEnd"/>
      <w:r>
        <w:rPr>
          <w:rStyle w:val="tal1"/>
          <w:rFonts w:ascii="Verdana" w:hAnsi="Verdana"/>
          <w:sz w:val="24"/>
          <w:szCs w:val="24"/>
        </w:rPr>
        <w:t xml:space="preserve"> </w:t>
      </w:r>
      <w:proofErr w:type="spellStart"/>
      <w:r>
        <w:rPr>
          <w:rStyle w:val="tal1"/>
          <w:rFonts w:ascii="Verdana" w:hAnsi="Verdana"/>
          <w:sz w:val="24"/>
          <w:szCs w:val="24"/>
        </w:rPr>
        <w:t>si</w:t>
      </w:r>
      <w:proofErr w:type="spellEnd"/>
      <w:r>
        <w:rPr>
          <w:rStyle w:val="tal1"/>
          <w:rFonts w:ascii="Verdana" w:hAnsi="Verdana"/>
          <w:sz w:val="24"/>
          <w:szCs w:val="24"/>
        </w:rPr>
        <w:t xml:space="preserve"> o </w:t>
      </w:r>
      <w:proofErr w:type="spellStart"/>
      <w:r>
        <w:rPr>
          <w:rStyle w:val="tal1"/>
          <w:rFonts w:ascii="Verdana" w:hAnsi="Verdana"/>
          <w:sz w:val="24"/>
          <w:szCs w:val="24"/>
        </w:rPr>
        <w:t>va</w:t>
      </w:r>
      <w:proofErr w:type="spellEnd"/>
      <w:r>
        <w:rPr>
          <w:rStyle w:val="tal1"/>
          <w:rFonts w:ascii="Verdana" w:hAnsi="Verdana"/>
          <w:sz w:val="24"/>
          <w:szCs w:val="24"/>
        </w:rPr>
        <w:t xml:space="preserve"> </w:t>
      </w:r>
      <w:proofErr w:type="spellStart"/>
      <w:r>
        <w:rPr>
          <w:rStyle w:val="tal1"/>
          <w:rFonts w:ascii="Verdana" w:hAnsi="Verdana"/>
          <w:sz w:val="24"/>
          <w:szCs w:val="24"/>
        </w:rPr>
        <w:t>aduce</w:t>
      </w:r>
      <w:proofErr w:type="spellEnd"/>
      <w:r>
        <w:rPr>
          <w:rStyle w:val="tal1"/>
          <w:rFonts w:ascii="Verdana" w:hAnsi="Verdana"/>
          <w:sz w:val="24"/>
          <w:szCs w:val="24"/>
        </w:rPr>
        <w:t xml:space="preserve"> la </w:t>
      </w:r>
      <w:proofErr w:type="spellStart"/>
      <w:r>
        <w:rPr>
          <w:rStyle w:val="tal1"/>
          <w:rFonts w:ascii="Verdana" w:hAnsi="Verdana"/>
          <w:sz w:val="24"/>
          <w:szCs w:val="24"/>
        </w:rPr>
        <w:t>cunostinta</w:t>
      </w:r>
      <w:proofErr w:type="spellEnd"/>
      <w:r>
        <w:rPr>
          <w:rStyle w:val="tal1"/>
          <w:rFonts w:ascii="Verdana" w:hAnsi="Verdana"/>
          <w:sz w:val="24"/>
          <w:szCs w:val="24"/>
        </w:rPr>
        <w:t xml:space="preserve"> </w:t>
      </w:r>
      <w:proofErr w:type="spellStart"/>
      <w:r>
        <w:rPr>
          <w:rStyle w:val="tal1"/>
          <w:rFonts w:ascii="Verdana" w:hAnsi="Verdana"/>
          <w:sz w:val="24"/>
          <w:szCs w:val="24"/>
        </w:rPr>
        <w:t>publica</w:t>
      </w:r>
      <w:proofErr w:type="spellEnd"/>
      <w:r>
        <w:rPr>
          <w:rStyle w:val="tal1"/>
          <w:rFonts w:ascii="Verdana" w:hAnsi="Verdana"/>
          <w:sz w:val="24"/>
          <w:szCs w:val="24"/>
        </w:rPr>
        <w:t xml:space="preserve"> </w:t>
      </w:r>
      <w:proofErr w:type="spellStart"/>
      <w:r>
        <w:rPr>
          <w:rStyle w:val="tal1"/>
          <w:rFonts w:ascii="Verdana" w:hAnsi="Verdana"/>
          <w:sz w:val="24"/>
          <w:szCs w:val="24"/>
        </w:rPr>
        <w:t>prin</w:t>
      </w:r>
      <w:proofErr w:type="spellEnd"/>
      <w:r>
        <w:rPr>
          <w:rStyle w:val="tal1"/>
          <w:rFonts w:ascii="Verdana" w:hAnsi="Verdana"/>
          <w:sz w:val="24"/>
          <w:szCs w:val="24"/>
        </w:rPr>
        <w:t xml:space="preserve"> </w:t>
      </w:r>
      <w:proofErr w:type="spellStart"/>
      <w:r>
        <w:rPr>
          <w:rStyle w:val="tal1"/>
          <w:rFonts w:ascii="Verdana" w:hAnsi="Verdana"/>
          <w:sz w:val="24"/>
          <w:szCs w:val="24"/>
        </w:rPr>
        <w:t>afisare</w:t>
      </w:r>
      <w:proofErr w:type="spellEnd"/>
      <w:r>
        <w:rPr>
          <w:rStyle w:val="tal1"/>
          <w:rFonts w:ascii="Verdana" w:hAnsi="Verdana"/>
          <w:sz w:val="24"/>
          <w:szCs w:val="24"/>
        </w:rPr>
        <w:t xml:space="preserve"> la </w:t>
      </w:r>
      <w:proofErr w:type="spellStart"/>
      <w:r>
        <w:rPr>
          <w:rStyle w:val="tal1"/>
          <w:rFonts w:ascii="Verdana" w:hAnsi="Verdana"/>
          <w:sz w:val="24"/>
          <w:szCs w:val="24"/>
        </w:rPr>
        <w:t>sediul</w:t>
      </w:r>
      <w:proofErr w:type="spellEnd"/>
      <w:r>
        <w:rPr>
          <w:rStyle w:val="tal1"/>
          <w:rFonts w:ascii="Verdana" w:hAnsi="Verdana"/>
          <w:sz w:val="24"/>
          <w:szCs w:val="24"/>
        </w:rPr>
        <w:t xml:space="preserve"> </w:t>
      </w:r>
      <w:proofErr w:type="spellStart"/>
      <w:r>
        <w:rPr>
          <w:rStyle w:val="tal1"/>
          <w:rFonts w:ascii="Verdana" w:hAnsi="Verdana"/>
          <w:sz w:val="24"/>
          <w:szCs w:val="24"/>
        </w:rPr>
        <w:t>Primariei</w:t>
      </w:r>
      <w:proofErr w:type="spellEnd"/>
      <w:r>
        <w:rPr>
          <w:rStyle w:val="tal1"/>
          <w:rFonts w:ascii="Verdana" w:hAnsi="Verdana"/>
          <w:sz w:val="24"/>
          <w:szCs w:val="24"/>
        </w:rPr>
        <w:t xml:space="preserve"> </w:t>
      </w:r>
      <w:proofErr w:type="spellStart"/>
      <w:r>
        <w:rPr>
          <w:rStyle w:val="tal1"/>
          <w:rFonts w:ascii="Verdana" w:hAnsi="Verdana"/>
          <w:sz w:val="24"/>
          <w:szCs w:val="24"/>
        </w:rPr>
        <w:t>comunei</w:t>
      </w:r>
      <w:proofErr w:type="spellEnd"/>
      <w:r>
        <w:rPr>
          <w:rStyle w:val="tal1"/>
          <w:rFonts w:ascii="Verdana" w:hAnsi="Verdana"/>
          <w:sz w:val="24"/>
          <w:szCs w:val="24"/>
        </w:rPr>
        <w:t xml:space="preserve"> Cerchezu, </w:t>
      </w:r>
      <w:proofErr w:type="spellStart"/>
      <w:r>
        <w:rPr>
          <w:rStyle w:val="tal1"/>
          <w:rFonts w:ascii="Verdana" w:hAnsi="Verdana"/>
          <w:sz w:val="24"/>
          <w:szCs w:val="24"/>
        </w:rPr>
        <w:t>judetul</w:t>
      </w:r>
      <w:proofErr w:type="spellEnd"/>
      <w:r>
        <w:rPr>
          <w:rStyle w:val="tal1"/>
          <w:rFonts w:ascii="Verdana" w:hAnsi="Verdana"/>
          <w:sz w:val="24"/>
          <w:szCs w:val="24"/>
        </w:rPr>
        <w:t xml:space="preserve"> Constanta.</w:t>
      </w:r>
    </w:p>
    <w:p w:rsidR="001D555F" w:rsidRPr="001D555F" w:rsidRDefault="001D555F" w:rsidP="001D555F">
      <w:pPr>
        <w:ind w:firstLine="720"/>
        <w:jc w:val="both"/>
        <w:rPr>
          <w:rStyle w:val="tal1"/>
          <w:rFonts w:ascii="Verdana" w:hAnsi="Verdana"/>
          <w:sz w:val="24"/>
          <w:szCs w:val="24"/>
        </w:rPr>
      </w:pPr>
      <w:proofErr w:type="spellStart"/>
      <w:r w:rsidRPr="001D555F">
        <w:rPr>
          <w:rStyle w:val="tal1"/>
          <w:rFonts w:ascii="Verdana" w:hAnsi="Verdana"/>
          <w:sz w:val="24"/>
          <w:szCs w:val="24"/>
        </w:rPr>
        <w:t>Hotărârea</w:t>
      </w:r>
      <w:proofErr w:type="spellEnd"/>
      <w:r w:rsidRPr="001D555F">
        <w:rPr>
          <w:rStyle w:val="tal1"/>
          <w:rFonts w:ascii="Verdana" w:hAnsi="Verdana"/>
          <w:sz w:val="24"/>
          <w:szCs w:val="24"/>
        </w:rPr>
        <w:t xml:space="preserve"> a </w:t>
      </w:r>
      <w:proofErr w:type="spellStart"/>
      <w:r w:rsidRPr="001D555F">
        <w:rPr>
          <w:rStyle w:val="tal1"/>
          <w:rFonts w:ascii="Verdana" w:hAnsi="Verdana"/>
          <w:sz w:val="24"/>
          <w:szCs w:val="24"/>
        </w:rPr>
        <w:t>fost</w:t>
      </w:r>
      <w:proofErr w:type="spellEnd"/>
      <w:r w:rsidRPr="001D555F">
        <w:rPr>
          <w:rStyle w:val="tal1"/>
          <w:rFonts w:ascii="Verdana" w:hAnsi="Verdana"/>
          <w:sz w:val="24"/>
          <w:szCs w:val="24"/>
        </w:rPr>
        <w:t xml:space="preserve"> </w:t>
      </w:r>
      <w:proofErr w:type="spellStart"/>
      <w:r w:rsidRPr="001D555F">
        <w:rPr>
          <w:rStyle w:val="tal1"/>
          <w:rFonts w:ascii="Verdana" w:hAnsi="Verdana"/>
          <w:sz w:val="24"/>
          <w:szCs w:val="24"/>
        </w:rPr>
        <w:t>aprobată</w:t>
      </w:r>
      <w:proofErr w:type="spellEnd"/>
      <w:r w:rsidRPr="001D555F">
        <w:rPr>
          <w:rStyle w:val="tal1"/>
          <w:rFonts w:ascii="Verdana" w:hAnsi="Verdana"/>
          <w:sz w:val="24"/>
          <w:szCs w:val="24"/>
        </w:rPr>
        <w:t xml:space="preserve"> cu</w:t>
      </w:r>
      <w:r w:rsidR="008B51B5">
        <w:rPr>
          <w:rStyle w:val="tal1"/>
          <w:rFonts w:ascii="Verdana" w:hAnsi="Verdana"/>
          <w:sz w:val="24"/>
          <w:szCs w:val="24"/>
        </w:rPr>
        <w:t xml:space="preserve"> 8 </w:t>
      </w:r>
      <w:proofErr w:type="spellStart"/>
      <w:r w:rsidRPr="001D555F">
        <w:rPr>
          <w:rStyle w:val="tal1"/>
          <w:rFonts w:ascii="Verdana" w:hAnsi="Verdana"/>
          <w:sz w:val="24"/>
          <w:szCs w:val="24"/>
        </w:rPr>
        <w:t>voturi</w:t>
      </w:r>
      <w:proofErr w:type="spellEnd"/>
      <w:r w:rsidRPr="001D555F">
        <w:rPr>
          <w:rStyle w:val="tal1"/>
          <w:rFonts w:ascii="Verdana" w:hAnsi="Verdana"/>
          <w:sz w:val="24"/>
          <w:szCs w:val="24"/>
        </w:rPr>
        <w:t xml:space="preserve"> „pentru”, </w:t>
      </w:r>
      <w:r w:rsidR="008B51B5">
        <w:rPr>
          <w:rStyle w:val="tal1"/>
          <w:rFonts w:ascii="Verdana" w:hAnsi="Verdana"/>
          <w:sz w:val="24"/>
          <w:szCs w:val="24"/>
        </w:rPr>
        <w:t xml:space="preserve">0 </w:t>
      </w:r>
      <w:r w:rsidRPr="001D555F">
        <w:rPr>
          <w:rStyle w:val="tal1"/>
          <w:rFonts w:ascii="Verdana" w:hAnsi="Verdana"/>
          <w:sz w:val="24"/>
          <w:szCs w:val="24"/>
        </w:rPr>
        <w:t>”</w:t>
      </w:r>
      <w:proofErr w:type="spellStart"/>
      <w:r w:rsidRPr="001D555F">
        <w:rPr>
          <w:rStyle w:val="tal1"/>
          <w:rFonts w:ascii="Verdana" w:hAnsi="Verdana"/>
          <w:sz w:val="24"/>
          <w:szCs w:val="24"/>
        </w:rPr>
        <w:t>abţineri</w:t>
      </w:r>
      <w:proofErr w:type="spellEnd"/>
      <w:r w:rsidRPr="001D555F">
        <w:rPr>
          <w:rStyle w:val="tal1"/>
          <w:rFonts w:ascii="Verdana" w:hAnsi="Verdana"/>
          <w:sz w:val="24"/>
          <w:szCs w:val="24"/>
        </w:rPr>
        <w:t xml:space="preserve">”, </w:t>
      </w:r>
      <w:r w:rsidR="008B51B5">
        <w:rPr>
          <w:rStyle w:val="tal1"/>
          <w:rFonts w:ascii="Verdana" w:hAnsi="Verdana"/>
          <w:sz w:val="24"/>
          <w:szCs w:val="24"/>
        </w:rPr>
        <w:t>0</w:t>
      </w:r>
      <w:r w:rsidRPr="001D555F">
        <w:rPr>
          <w:rStyle w:val="tal1"/>
          <w:rFonts w:ascii="Verdana" w:hAnsi="Verdana"/>
          <w:sz w:val="24"/>
          <w:szCs w:val="24"/>
        </w:rPr>
        <w:t xml:space="preserve"> „</w:t>
      </w:r>
      <w:proofErr w:type="spellStart"/>
      <w:r w:rsidRPr="001D555F">
        <w:rPr>
          <w:rStyle w:val="tal1"/>
          <w:rFonts w:ascii="Verdana" w:hAnsi="Verdana"/>
          <w:sz w:val="24"/>
          <w:szCs w:val="24"/>
        </w:rPr>
        <w:t>împotriva</w:t>
      </w:r>
      <w:proofErr w:type="spellEnd"/>
      <w:r w:rsidRPr="001D555F">
        <w:rPr>
          <w:rStyle w:val="tal1"/>
          <w:rFonts w:ascii="Verdana" w:hAnsi="Verdana"/>
          <w:sz w:val="24"/>
          <w:szCs w:val="24"/>
        </w:rPr>
        <w:t xml:space="preserve">” din </w:t>
      </w:r>
      <w:proofErr w:type="spellStart"/>
      <w:r w:rsidRPr="001D555F">
        <w:rPr>
          <w:rStyle w:val="tal1"/>
          <w:rFonts w:ascii="Verdana" w:hAnsi="Verdana"/>
          <w:sz w:val="24"/>
          <w:szCs w:val="24"/>
        </w:rPr>
        <w:t>totalul</w:t>
      </w:r>
      <w:proofErr w:type="spellEnd"/>
      <w:r w:rsidRPr="001D555F">
        <w:rPr>
          <w:rStyle w:val="tal1"/>
          <w:rFonts w:ascii="Verdana" w:hAnsi="Verdana"/>
          <w:sz w:val="24"/>
          <w:szCs w:val="24"/>
        </w:rPr>
        <w:t xml:space="preserve"> de</w:t>
      </w:r>
      <w:r w:rsidR="008B51B5">
        <w:rPr>
          <w:rStyle w:val="tal1"/>
          <w:rFonts w:ascii="Verdana" w:hAnsi="Verdana"/>
          <w:sz w:val="24"/>
          <w:szCs w:val="24"/>
        </w:rPr>
        <w:t xml:space="preserve"> 8 </w:t>
      </w:r>
      <w:proofErr w:type="spellStart"/>
      <w:r w:rsidRPr="001D555F">
        <w:rPr>
          <w:rStyle w:val="tal1"/>
          <w:rFonts w:ascii="Verdana" w:hAnsi="Verdana"/>
          <w:sz w:val="24"/>
          <w:szCs w:val="24"/>
        </w:rPr>
        <w:t>consilieri</w:t>
      </w:r>
      <w:proofErr w:type="spellEnd"/>
      <w:r w:rsidRPr="001D555F">
        <w:rPr>
          <w:rStyle w:val="tal1"/>
          <w:rFonts w:ascii="Verdana" w:hAnsi="Verdana"/>
          <w:sz w:val="24"/>
          <w:szCs w:val="24"/>
        </w:rPr>
        <w:t xml:space="preserve"> </w:t>
      </w:r>
      <w:proofErr w:type="spellStart"/>
      <w:r w:rsidRPr="001D555F">
        <w:rPr>
          <w:rStyle w:val="tal1"/>
          <w:rFonts w:ascii="Verdana" w:hAnsi="Verdana"/>
          <w:sz w:val="24"/>
          <w:szCs w:val="24"/>
        </w:rPr>
        <w:t>prezenţi</w:t>
      </w:r>
      <w:proofErr w:type="spellEnd"/>
      <w:r w:rsidRPr="001D555F">
        <w:rPr>
          <w:rStyle w:val="tal1"/>
          <w:rFonts w:ascii="Verdana" w:hAnsi="Verdana"/>
          <w:sz w:val="24"/>
          <w:szCs w:val="24"/>
        </w:rPr>
        <w:t xml:space="preserve"> la </w:t>
      </w:r>
      <w:proofErr w:type="spellStart"/>
      <w:r w:rsidRPr="001D555F">
        <w:rPr>
          <w:rStyle w:val="tal1"/>
          <w:rFonts w:ascii="Verdana" w:hAnsi="Verdana"/>
          <w:sz w:val="24"/>
          <w:szCs w:val="24"/>
        </w:rPr>
        <w:t>şedinţă</w:t>
      </w:r>
      <w:proofErr w:type="spellEnd"/>
      <w:r w:rsidRPr="001D555F">
        <w:rPr>
          <w:rStyle w:val="tal1"/>
          <w:rFonts w:ascii="Verdana" w:hAnsi="Verdana"/>
          <w:sz w:val="24"/>
          <w:szCs w:val="24"/>
        </w:rPr>
        <w:t xml:space="preserve">, </w:t>
      </w:r>
      <w:r w:rsidR="008B51B5">
        <w:rPr>
          <w:rStyle w:val="tal1"/>
          <w:rFonts w:ascii="Verdana" w:hAnsi="Verdana"/>
          <w:sz w:val="24"/>
          <w:szCs w:val="24"/>
        </w:rPr>
        <w:t>respective 9</w:t>
      </w:r>
      <w:r w:rsidRPr="001D555F">
        <w:rPr>
          <w:rStyle w:val="tal1"/>
          <w:rFonts w:ascii="Verdana" w:hAnsi="Verdana"/>
          <w:sz w:val="24"/>
          <w:szCs w:val="24"/>
        </w:rPr>
        <w:t xml:space="preserve"> </w:t>
      </w:r>
      <w:proofErr w:type="spellStart"/>
      <w:r w:rsidRPr="001D555F">
        <w:rPr>
          <w:rStyle w:val="tal1"/>
          <w:rFonts w:ascii="Verdana" w:hAnsi="Verdana"/>
          <w:sz w:val="24"/>
          <w:szCs w:val="24"/>
        </w:rPr>
        <w:t>consilieri</w:t>
      </w:r>
      <w:proofErr w:type="spellEnd"/>
      <w:r w:rsidRPr="001D555F">
        <w:rPr>
          <w:rStyle w:val="tal1"/>
          <w:rFonts w:ascii="Verdana" w:hAnsi="Verdana"/>
          <w:sz w:val="24"/>
          <w:szCs w:val="24"/>
        </w:rPr>
        <w:t xml:space="preserve"> </w:t>
      </w:r>
      <w:proofErr w:type="spellStart"/>
      <w:r w:rsidRPr="001D555F">
        <w:rPr>
          <w:rStyle w:val="tal1"/>
          <w:rFonts w:ascii="Verdana" w:hAnsi="Verdana"/>
          <w:sz w:val="24"/>
          <w:szCs w:val="24"/>
        </w:rPr>
        <w:t>în</w:t>
      </w:r>
      <w:proofErr w:type="spellEnd"/>
      <w:r w:rsidRPr="001D555F">
        <w:rPr>
          <w:rStyle w:val="tal1"/>
          <w:rFonts w:ascii="Verdana" w:hAnsi="Verdana"/>
          <w:sz w:val="24"/>
          <w:szCs w:val="24"/>
        </w:rPr>
        <w:t xml:space="preserve"> </w:t>
      </w:r>
      <w:proofErr w:type="spellStart"/>
      <w:r w:rsidRPr="001D555F">
        <w:rPr>
          <w:rStyle w:val="tal1"/>
          <w:rFonts w:ascii="Verdana" w:hAnsi="Verdana"/>
          <w:sz w:val="24"/>
          <w:szCs w:val="24"/>
        </w:rPr>
        <w:t>funcţie</w:t>
      </w:r>
      <w:proofErr w:type="spellEnd"/>
      <w:r w:rsidRPr="001D555F">
        <w:rPr>
          <w:rStyle w:val="tal1"/>
          <w:rFonts w:ascii="Verdana" w:hAnsi="Verdana"/>
          <w:sz w:val="24"/>
          <w:szCs w:val="24"/>
        </w:rPr>
        <w:t>.</w:t>
      </w:r>
    </w:p>
    <w:p w:rsidR="001D555F" w:rsidRPr="001D555F" w:rsidRDefault="001D555F" w:rsidP="001D555F">
      <w:pPr>
        <w:spacing w:after="0"/>
        <w:ind w:firstLine="709"/>
        <w:jc w:val="both"/>
        <w:rPr>
          <w:rStyle w:val="tal1"/>
          <w:rFonts w:ascii="Verdana" w:hAnsi="Verdana"/>
          <w:sz w:val="24"/>
          <w:szCs w:val="24"/>
        </w:rPr>
      </w:pPr>
      <w:r w:rsidRPr="001D555F">
        <w:rPr>
          <w:rStyle w:val="tal1"/>
          <w:rFonts w:ascii="Verdana" w:hAnsi="Verdana"/>
          <w:sz w:val="24"/>
          <w:szCs w:val="24"/>
        </w:rPr>
        <w:t xml:space="preserve"> Nr________</w:t>
      </w:r>
    </w:p>
    <w:p w:rsidR="001D555F" w:rsidRPr="004B3CED" w:rsidRDefault="001D555F" w:rsidP="001D555F">
      <w:pPr>
        <w:spacing w:after="0"/>
        <w:ind w:firstLine="709"/>
        <w:jc w:val="both"/>
        <w:rPr>
          <w:b/>
        </w:rPr>
      </w:pPr>
      <w:r w:rsidRPr="001D555F">
        <w:rPr>
          <w:rStyle w:val="tal1"/>
          <w:rFonts w:ascii="Verdana" w:hAnsi="Verdana"/>
          <w:sz w:val="24"/>
          <w:szCs w:val="24"/>
        </w:rPr>
        <w:t>Data ______________</w:t>
      </w:r>
    </w:p>
    <w:p w:rsidR="001D555F" w:rsidRDefault="001D555F" w:rsidP="001D555F">
      <w:pPr>
        <w:spacing w:after="0"/>
        <w:jc w:val="both"/>
        <w:rPr>
          <w:b/>
        </w:rPr>
      </w:pPr>
    </w:p>
    <w:p w:rsidR="001D555F" w:rsidRDefault="008B51B5" w:rsidP="008B51B5">
      <w:pPr>
        <w:tabs>
          <w:tab w:val="left" w:pos="6120"/>
        </w:tabs>
        <w:spacing w:after="0"/>
        <w:jc w:val="both"/>
        <w:rPr>
          <w:b/>
        </w:rPr>
      </w:pPr>
      <w:proofErr w:type="spellStart"/>
      <w:proofErr w:type="gramStart"/>
      <w:r>
        <w:rPr>
          <w:b/>
        </w:rPr>
        <w:t>Presedinte</w:t>
      </w:r>
      <w:proofErr w:type="spellEnd"/>
      <w:r>
        <w:rPr>
          <w:b/>
        </w:rPr>
        <w:t xml:space="preserve">  de</w:t>
      </w:r>
      <w:proofErr w:type="gramEnd"/>
      <w:r>
        <w:rPr>
          <w:b/>
        </w:rPr>
        <w:t xml:space="preserve"> </w:t>
      </w:r>
      <w:proofErr w:type="spellStart"/>
      <w:r>
        <w:rPr>
          <w:b/>
        </w:rPr>
        <w:t>sedinta</w:t>
      </w:r>
      <w:proofErr w:type="spellEnd"/>
      <w:r>
        <w:rPr>
          <w:b/>
        </w:rPr>
        <w:tab/>
        <w:t xml:space="preserve">     Secretar</w:t>
      </w:r>
    </w:p>
    <w:p w:rsidR="008B51B5" w:rsidRDefault="008B51B5" w:rsidP="008B51B5">
      <w:pPr>
        <w:tabs>
          <w:tab w:val="left" w:pos="6120"/>
        </w:tabs>
        <w:spacing w:after="0"/>
        <w:jc w:val="both"/>
        <w:rPr>
          <w:rFonts w:ascii="Times New Roman" w:hAnsi="Times New Roman" w:cs="Times New Roman"/>
          <w:sz w:val="24"/>
          <w:szCs w:val="24"/>
          <w:lang w:val="ro-RO"/>
        </w:rPr>
      </w:pPr>
      <w:r>
        <w:rPr>
          <w:b/>
        </w:rPr>
        <w:t>Constantinescu Ion</w:t>
      </w:r>
      <w:r>
        <w:rPr>
          <w:b/>
        </w:rPr>
        <w:tab/>
        <w:t>Radu Simona -Elena</w:t>
      </w:r>
    </w:p>
    <w:p w:rsidR="001D555F" w:rsidRDefault="001D555F" w:rsidP="001D555F">
      <w:pPr>
        <w:ind w:firstLine="720"/>
        <w:jc w:val="both"/>
        <w:rPr>
          <w:rFonts w:ascii="Times New Roman" w:hAnsi="Times New Roman" w:cs="Times New Roman"/>
          <w:sz w:val="24"/>
          <w:szCs w:val="24"/>
          <w:lang w:val="ro-RO"/>
        </w:rPr>
      </w:pPr>
    </w:p>
    <w:p w:rsidR="008B51B5" w:rsidRPr="00A7309D" w:rsidRDefault="008B51B5" w:rsidP="001D555F">
      <w:pPr>
        <w:ind w:firstLine="720"/>
        <w:jc w:val="both"/>
        <w:rPr>
          <w:rFonts w:ascii="Times New Roman" w:hAnsi="Times New Roman" w:cs="Times New Roman"/>
          <w:sz w:val="24"/>
          <w:szCs w:val="24"/>
          <w:lang w:val="ro-RO"/>
        </w:rPr>
      </w:pPr>
    </w:p>
    <w:p w:rsidR="001D555F" w:rsidRDefault="001D555F" w:rsidP="000664F4">
      <w:pPr>
        <w:jc w:val="both"/>
        <w:rPr>
          <w:rStyle w:val="tal1"/>
          <w:rFonts w:ascii="Verdana" w:hAnsi="Verdana"/>
          <w:sz w:val="24"/>
          <w:szCs w:val="24"/>
        </w:rPr>
      </w:pPr>
    </w:p>
    <w:p w:rsidR="001D555F" w:rsidRDefault="001D555F" w:rsidP="001D555F">
      <w:pPr>
        <w:tabs>
          <w:tab w:val="left" w:pos="6555"/>
        </w:tabs>
        <w:rPr>
          <w:rFonts w:ascii="Verdana" w:hAnsi="Verdana" w:cs="Times New Roman"/>
          <w:b/>
          <w:sz w:val="24"/>
          <w:szCs w:val="24"/>
        </w:rPr>
      </w:pPr>
      <w:r>
        <w:rPr>
          <w:rFonts w:ascii="Verdana" w:hAnsi="Verdana" w:cs="Times New Roman"/>
          <w:b/>
          <w:sz w:val="24"/>
          <w:szCs w:val="24"/>
        </w:rPr>
        <w:lastRenderedPageBreak/>
        <w:t xml:space="preserve">                                                        </w:t>
      </w:r>
      <w:proofErr w:type="spellStart"/>
      <w:r>
        <w:rPr>
          <w:rFonts w:ascii="Verdana" w:hAnsi="Verdana" w:cs="Times New Roman"/>
          <w:b/>
          <w:sz w:val="24"/>
          <w:szCs w:val="24"/>
        </w:rPr>
        <w:t>Anexa</w:t>
      </w:r>
      <w:proofErr w:type="spellEnd"/>
      <w:r>
        <w:rPr>
          <w:rFonts w:ascii="Verdana" w:hAnsi="Verdana" w:cs="Times New Roman"/>
          <w:b/>
          <w:sz w:val="24"/>
          <w:szCs w:val="24"/>
        </w:rPr>
        <w:t xml:space="preserve"> 1 la HCL nr.___/_________</w:t>
      </w:r>
    </w:p>
    <w:p w:rsidR="001D555F" w:rsidRDefault="001D555F" w:rsidP="001D555F">
      <w:pPr>
        <w:jc w:val="center"/>
        <w:rPr>
          <w:rFonts w:ascii="Verdana" w:hAnsi="Verdana" w:cs="Times New Roman"/>
          <w:b/>
          <w:sz w:val="24"/>
          <w:szCs w:val="24"/>
        </w:rPr>
      </w:pPr>
      <w:r w:rsidRPr="001D555F">
        <w:rPr>
          <w:rFonts w:ascii="Verdana" w:hAnsi="Verdana" w:cs="Times New Roman"/>
          <w:b/>
          <w:sz w:val="24"/>
          <w:szCs w:val="24"/>
        </w:rPr>
        <w:t>REGULAMENT</w:t>
      </w:r>
    </w:p>
    <w:p w:rsidR="001D555F" w:rsidRDefault="001D555F" w:rsidP="000664F4">
      <w:pPr>
        <w:jc w:val="both"/>
        <w:rPr>
          <w:rStyle w:val="tal1"/>
          <w:rFonts w:ascii="Verdana" w:hAnsi="Verdana"/>
          <w:sz w:val="24"/>
          <w:szCs w:val="24"/>
        </w:rPr>
      </w:pPr>
      <w:proofErr w:type="spellStart"/>
      <w:r>
        <w:rPr>
          <w:rFonts w:ascii="Verdana" w:hAnsi="Verdana" w:cs="Times New Roman"/>
          <w:b/>
          <w:sz w:val="24"/>
          <w:szCs w:val="24"/>
        </w:rPr>
        <w:t>privind</w:t>
      </w:r>
      <w:proofErr w:type="spellEnd"/>
      <w:r w:rsidRPr="001D555F">
        <w:rPr>
          <w:rFonts w:ascii="Verdana" w:hAnsi="Verdana" w:cs="Times New Roman"/>
          <w:b/>
          <w:sz w:val="24"/>
          <w:szCs w:val="24"/>
        </w:rPr>
        <w:t xml:space="preserve"> </w:t>
      </w:r>
      <w:proofErr w:type="spellStart"/>
      <w:r w:rsidRPr="001D555F">
        <w:rPr>
          <w:rFonts w:ascii="Verdana" w:hAnsi="Verdana" w:cs="Times New Roman"/>
          <w:b/>
          <w:sz w:val="24"/>
          <w:szCs w:val="24"/>
        </w:rPr>
        <w:t>promovarea</w:t>
      </w:r>
      <w:proofErr w:type="spellEnd"/>
      <w:r w:rsidRPr="001D555F">
        <w:rPr>
          <w:rFonts w:ascii="Verdana" w:hAnsi="Verdana" w:cs="Times New Roman"/>
          <w:b/>
          <w:sz w:val="24"/>
          <w:szCs w:val="24"/>
        </w:rPr>
        <w:t xml:space="preserve"> </w:t>
      </w:r>
      <w:proofErr w:type="spellStart"/>
      <w:r w:rsidRPr="001D555F">
        <w:rPr>
          <w:rFonts w:ascii="Verdana" w:hAnsi="Verdana" w:cs="Times New Roman"/>
          <w:b/>
          <w:sz w:val="24"/>
          <w:szCs w:val="24"/>
        </w:rPr>
        <w:t>unei</w:t>
      </w:r>
      <w:proofErr w:type="spellEnd"/>
      <w:r w:rsidRPr="001D555F">
        <w:rPr>
          <w:rFonts w:ascii="Verdana" w:hAnsi="Verdana" w:cs="Times New Roman"/>
          <w:b/>
          <w:sz w:val="24"/>
          <w:szCs w:val="24"/>
        </w:rPr>
        <w:t xml:space="preserve"> </w:t>
      </w:r>
      <w:proofErr w:type="spellStart"/>
      <w:r w:rsidRPr="001D555F">
        <w:rPr>
          <w:rFonts w:ascii="Verdana" w:hAnsi="Verdana" w:cs="Times New Roman"/>
          <w:b/>
          <w:sz w:val="24"/>
          <w:szCs w:val="24"/>
        </w:rPr>
        <w:t>atitudini</w:t>
      </w:r>
      <w:proofErr w:type="spellEnd"/>
      <w:r w:rsidRPr="001D555F">
        <w:rPr>
          <w:rFonts w:ascii="Verdana" w:hAnsi="Verdana" w:cs="Times New Roman"/>
          <w:b/>
          <w:sz w:val="24"/>
          <w:szCs w:val="24"/>
        </w:rPr>
        <w:t xml:space="preserve"> </w:t>
      </w:r>
      <w:proofErr w:type="spellStart"/>
      <w:r w:rsidRPr="001D555F">
        <w:rPr>
          <w:rFonts w:ascii="Verdana" w:hAnsi="Verdana" w:cs="Times New Roman"/>
          <w:b/>
          <w:sz w:val="24"/>
          <w:szCs w:val="24"/>
        </w:rPr>
        <w:t>corespunzatoare</w:t>
      </w:r>
      <w:proofErr w:type="spellEnd"/>
      <w:r w:rsidRPr="001D555F">
        <w:rPr>
          <w:rFonts w:ascii="Verdana" w:hAnsi="Verdana" w:cs="Times New Roman"/>
          <w:b/>
          <w:sz w:val="24"/>
          <w:szCs w:val="24"/>
        </w:rPr>
        <w:t xml:space="preserve">, a </w:t>
      </w:r>
      <w:proofErr w:type="spellStart"/>
      <w:r w:rsidRPr="001D555F">
        <w:rPr>
          <w:rFonts w:ascii="Verdana" w:hAnsi="Verdana" w:cs="Times New Roman"/>
          <w:b/>
          <w:sz w:val="24"/>
          <w:szCs w:val="24"/>
        </w:rPr>
        <w:t>comunităţii</w:t>
      </w:r>
      <w:proofErr w:type="spellEnd"/>
      <w:r w:rsidRPr="001D555F">
        <w:rPr>
          <w:rFonts w:ascii="Verdana" w:hAnsi="Verdana" w:cs="Times New Roman"/>
          <w:b/>
          <w:sz w:val="24"/>
          <w:szCs w:val="24"/>
        </w:rPr>
        <w:t xml:space="preserve"> locale, </w:t>
      </w:r>
      <w:proofErr w:type="spellStart"/>
      <w:r w:rsidRPr="001D555F">
        <w:rPr>
          <w:rFonts w:ascii="Verdana" w:hAnsi="Verdana" w:cs="Times New Roman"/>
          <w:b/>
          <w:sz w:val="24"/>
          <w:szCs w:val="24"/>
        </w:rPr>
        <w:t>în</w:t>
      </w:r>
      <w:proofErr w:type="spellEnd"/>
      <w:r w:rsidRPr="001D555F">
        <w:rPr>
          <w:rFonts w:ascii="Verdana" w:hAnsi="Verdana" w:cs="Times New Roman"/>
          <w:b/>
          <w:sz w:val="24"/>
          <w:szCs w:val="24"/>
        </w:rPr>
        <w:t xml:space="preserve"> </w:t>
      </w:r>
      <w:proofErr w:type="spellStart"/>
      <w:r w:rsidRPr="001D555F">
        <w:rPr>
          <w:rFonts w:ascii="Verdana" w:hAnsi="Verdana" w:cs="Times New Roman"/>
          <w:b/>
          <w:sz w:val="24"/>
          <w:szCs w:val="24"/>
        </w:rPr>
        <w:t>ceea</w:t>
      </w:r>
      <w:proofErr w:type="spellEnd"/>
      <w:r w:rsidRPr="001D555F">
        <w:rPr>
          <w:rFonts w:ascii="Verdana" w:hAnsi="Verdana" w:cs="Times New Roman"/>
          <w:b/>
          <w:sz w:val="24"/>
          <w:szCs w:val="24"/>
        </w:rPr>
        <w:t xml:space="preserve"> </w:t>
      </w:r>
      <w:proofErr w:type="spellStart"/>
      <w:r w:rsidRPr="001D555F">
        <w:rPr>
          <w:rFonts w:ascii="Verdana" w:hAnsi="Verdana" w:cs="Times New Roman"/>
          <w:b/>
          <w:sz w:val="24"/>
          <w:szCs w:val="24"/>
        </w:rPr>
        <w:t>ce</w:t>
      </w:r>
      <w:proofErr w:type="spellEnd"/>
      <w:r w:rsidRPr="001D555F">
        <w:rPr>
          <w:rFonts w:ascii="Verdana" w:hAnsi="Verdana" w:cs="Times New Roman"/>
          <w:b/>
          <w:sz w:val="24"/>
          <w:szCs w:val="24"/>
        </w:rPr>
        <w:t xml:space="preserve"> </w:t>
      </w:r>
      <w:proofErr w:type="spellStart"/>
      <w:r w:rsidRPr="001D555F">
        <w:rPr>
          <w:rFonts w:ascii="Verdana" w:hAnsi="Verdana" w:cs="Times New Roman"/>
          <w:b/>
          <w:sz w:val="24"/>
          <w:szCs w:val="24"/>
        </w:rPr>
        <w:t>priveşte</w:t>
      </w:r>
      <w:proofErr w:type="spellEnd"/>
      <w:r w:rsidRPr="001D555F">
        <w:rPr>
          <w:rFonts w:ascii="Verdana" w:hAnsi="Verdana" w:cs="Times New Roman"/>
          <w:b/>
          <w:sz w:val="24"/>
          <w:szCs w:val="24"/>
        </w:rPr>
        <w:t xml:space="preserve"> </w:t>
      </w:r>
      <w:proofErr w:type="spellStart"/>
      <w:r w:rsidRPr="001D555F">
        <w:rPr>
          <w:rFonts w:ascii="Verdana" w:hAnsi="Verdana" w:cs="Times New Roman"/>
          <w:b/>
          <w:sz w:val="24"/>
          <w:szCs w:val="24"/>
        </w:rPr>
        <w:t>protecţia</w:t>
      </w:r>
      <w:proofErr w:type="spellEnd"/>
      <w:r w:rsidRPr="001D555F">
        <w:rPr>
          <w:rFonts w:ascii="Verdana" w:hAnsi="Verdana" w:cs="Times New Roman"/>
          <w:b/>
          <w:sz w:val="24"/>
          <w:szCs w:val="24"/>
        </w:rPr>
        <w:t xml:space="preserve"> mediului, </w:t>
      </w:r>
      <w:proofErr w:type="spellStart"/>
      <w:r w:rsidRPr="001D555F">
        <w:rPr>
          <w:rFonts w:ascii="Verdana" w:hAnsi="Verdana" w:cs="Times New Roman"/>
          <w:b/>
          <w:sz w:val="24"/>
          <w:szCs w:val="24"/>
        </w:rPr>
        <w:t>accesul</w:t>
      </w:r>
      <w:proofErr w:type="spellEnd"/>
      <w:r w:rsidRPr="001D555F">
        <w:rPr>
          <w:rFonts w:ascii="Verdana" w:hAnsi="Verdana" w:cs="Times New Roman"/>
          <w:b/>
          <w:sz w:val="24"/>
          <w:szCs w:val="24"/>
        </w:rPr>
        <w:t xml:space="preserve"> </w:t>
      </w:r>
      <w:proofErr w:type="spellStart"/>
      <w:r w:rsidRPr="001D555F">
        <w:rPr>
          <w:rFonts w:ascii="Verdana" w:hAnsi="Verdana" w:cs="Times New Roman"/>
          <w:b/>
          <w:sz w:val="24"/>
          <w:szCs w:val="24"/>
        </w:rPr>
        <w:t>publicului</w:t>
      </w:r>
      <w:proofErr w:type="spellEnd"/>
      <w:r w:rsidRPr="001D555F">
        <w:rPr>
          <w:rFonts w:ascii="Verdana" w:hAnsi="Verdana" w:cs="Times New Roman"/>
          <w:b/>
          <w:sz w:val="24"/>
          <w:szCs w:val="24"/>
        </w:rPr>
        <w:t xml:space="preserve"> la </w:t>
      </w:r>
      <w:proofErr w:type="spellStart"/>
      <w:r w:rsidRPr="001D555F">
        <w:rPr>
          <w:rFonts w:ascii="Verdana" w:hAnsi="Verdana" w:cs="Times New Roman"/>
          <w:b/>
          <w:sz w:val="24"/>
          <w:szCs w:val="24"/>
        </w:rPr>
        <w:t>informaţii</w:t>
      </w:r>
      <w:proofErr w:type="spellEnd"/>
      <w:r w:rsidRPr="001D555F">
        <w:rPr>
          <w:rFonts w:ascii="Verdana" w:hAnsi="Verdana" w:cs="Times New Roman"/>
          <w:b/>
          <w:sz w:val="24"/>
          <w:szCs w:val="24"/>
        </w:rPr>
        <w:t xml:space="preserve"> de </w:t>
      </w:r>
      <w:proofErr w:type="spellStart"/>
      <w:r w:rsidRPr="001D555F">
        <w:rPr>
          <w:rFonts w:ascii="Verdana" w:hAnsi="Verdana" w:cs="Times New Roman"/>
          <w:b/>
          <w:sz w:val="24"/>
          <w:szCs w:val="24"/>
        </w:rPr>
        <w:t>mediu</w:t>
      </w:r>
      <w:proofErr w:type="spellEnd"/>
      <w:r w:rsidRPr="001D555F">
        <w:rPr>
          <w:rFonts w:ascii="Verdana" w:hAnsi="Verdana" w:cs="Times New Roman"/>
          <w:b/>
          <w:sz w:val="24"/>
          <w:szCs w:val="24"/>
        </w:rPr>
        <w:t xml:space="preserve">,  </w:t>
      </w:r>
      <w:proofErr w:type="spellStart"/>
      <w:r w:rsidRPr="001D555F">
        <w:rPr>
          <w:rFonts w:ascii="Verdana" w:hAnsi="Verdana" w:cs="Times New Roman"/>
          <w:b/>
          <w:sz w:val="24"/>
          <w:szCs w:val="24"/>
        </w:rPr>
        <w:t>gospodărirea</w:t>
      </w:r>
      <w:proofErr w:type="spellEnd"/>
      <w:r w:rsidRPr="001D555F">
        <w:rPr>
          <w:rFonts w:ascii="Verdana" w:hAnsi="Verdana" w:cs="Times New Roman"/>
          <w:b/>
          <w:sz w:val="24"/>
          <w:szCs w:val="24"/>
        </w:rPr>
        <w:t xml:space="preserve"> </w:t>
      </w:r>
      <w:proofErr w:type="spellStart"/>
      <w:r w:rsidRPr="001D555F">
        <w:rPr>
          <w:rFonts w:ascii="Verdana" w:hAnsi="Verdana" w:cs="Times New Roman"/>
          <w:b/>
          <w:sz w:val="24"/>
          <w:szCs w:val="24"/>
        </w:rPr>
        <w:t>şi</w:t>
      </w:r>
      <w:proofErr w:type="spellEnd"/>
      <w:r w:rsidRPr="001D555F">
        <w:rPr>
          <w:rFonts w:ascii="Verdana" w:hAnsi="Verdana" w:cs="Times New Roman"/>
          <w:b/>
          <w:sz w:val="24"/>
          <w:szCs w:val="24"/>
        </w:rPr>
        <w:t xml:space="preserve"> </w:t>
      </w:r>
      <w:proofErr w:type="spellStart"/>
      <w:r w:rsidRPr="001D555F">
        <w:rPr>
          <w:rFonts w:ascii="Verdana" w:hAnsi="Verdana" w:cs="Times New Roman"/>
          <w:b/>
          <w:sz w:val="24"/>
          <w:szCs w:val="24"/>
        </w:rPr>
        <w:t>salubrizarea</w:t>
      </w:r>
      <w:proofErr w:type="spellEnd"/>
      <w:r w:rsidRPr="001D555F">
        <w:rPr>
          <w:rFonts w:ascii="Verdana" w:hAnsi="Verdana" w:cs="Times New Roman"/>
          <w:b/>
          <w:sz w:val="24"/>
          <w:szCs w:val="24"/>
        </w:rPr>
        <w:t xml:space="preserve"> </w:t>
      </w:r>
      <w:proofErr w:type="spellStart"/>
      <w:r w:rsidRPr="001D555F">
        <w:rPr>
          <w:rFonts w:ascii="Verdana" w:hAnsi="Verdana" w:cs="Times New Roman"/>
          <w:b/>
          <w:sz w:val="24"/>
          <w:szCs w:val="24"/>
        </w:rPr>
        <w:t>comunei</w:t>
      </w:r>
      <w:proofErr w:type="spellEnd"/>
      <w:r w:rsidRPr="001D555F">
        <w:rPr>
          <w:rFonts w:ascii="Verdana" w:hAnsi="Verdana" w:cs="Times New Roman"/>
          <w:b/>
          <w:sz w:val="24"/>
          <w:szCs w:val="24"/>
        </w:rPr>
        <w:t xml:space="preserve">,  </w:t>
      </w:r>
      <w:proofErr w:type="spellStart"/>
      <w:r w:rsidRPr="001D555F">
        <w:rPr>
          <w:rFonts w:ascii="Verdana" w:hAnsi="Verdana" w:cs="Times New Roman"/>
          <w:b/>
          <w:sz w:val="24"/>
          <w:szCs w:val="24"/>
        </w:rPr>
        <w:t>dezvoltare</w:t>
      </w:r>
      <w:proofErr w:type="spellEnd"/>
      <w:r w:rsidRPr="001D555F">
        <w:rPr>
          <w:rFonts w:ascii="Verdana" w:hAnsi="Verdana" w:cs="Times New Roman"/>
          <w:b/>
          <w:sz w:val="24"/>
          <w:szCs w:val="24"/>
        </w:rPr>
        <w:t xml:space="preserve"> </w:t>
      </w:r>
      <w:proofErr w:type="spellStart"/>
      <w:r w:rsidRPr="001D555F">
        <w:rPr>
          <w:rFonts w:ascii="Verdana" w:hAnsi="Verdana" w:cs="Times New Roman"/>
          <w:b/>
          <w:sz w:val="24"/>
          <w:szCs w:val="24"/>
        </w:rPr>
        <w:t>urbanistică</w:t>
      </w:r>
      <w:proofErr w:type="spellEnd"/>
      <w:r w:rsidRPr="001D555F">
        <w:rPr>
          <w:rFonts w:ascii="Verdana" w:hAnsi="Verdana" w:cs="Times New Roman"/>
          <w:b/>
          <w:sz w:val="24"/>
          <w:szCs w:val="24"/>
        </w:rPr>
        <w:t xml:space="preserve">, </w:t>
      </w:r>
      <w:proofErr w:type="spellStart"/>
      <w:r w:rsidRPr="001D555F">
        <w:rPr>
          <w:rFonts w:ascii="Verdana" w:hAnsi="Verdana" w:cs="Times New Roman"/>
          <w:b/>
          <w:sz w:val="24"/>
          <w:szCs w:val="24"/>
        </w:rPr>
        <w:t>reglementarea</w:t>
      </w:r>
      <w:proofErr w:type="spellEnd"/>
      <w:r w:rsidRPr="001D555F">
        <w:rPr>
          <w:rFonts w:ascii="Verdana" w:hAnsi="Verdana" w:cs="Times New Roman"/>
          <w:b/>
          <w:sz w:val="24"/>
          <w:szCs w:val="24"/>
        </w:rPr>
        <w:t xml:space="preserve"> </w:t>
      </w:r>
      <w:proofErr w:type="spellStart"/>
      <w:r w:rsidRPr="001D555F">
        <w:rPr>
          <w:rFonts w:ascii="Verdana" w:hAnsi="Verdana" w:cs="Times New Roman"/>
          <w:b/>
          <w:sz w:val="24"/>
          <w:szCs w:val="24"/>
        </w:rPr>
        <w:t>spaţiilor</w:t>
      </w:r>
      <w:proofErr w:type="spellEnd"/>
      <w:r w:rsidRPr="001D555F">
        <w:rPr>
          <w:rFonts w:ascii="Verdana" w:hAnsi="Verdana" w:cs="Times New Roman"/>
          <w:b/>
          <w:sz w:val="24"/>
          <w:szCs w:val="24"/>
        </w:rPr>
        <w:t xml:space="preserve"> </w:t>
      </w:r>
      <w:proofErr w:type="spellStart"/>
      <w:r w:rsidRPr="001D555F">
        <w:rPr>
          <w:rFonts w:ascii="Verdana" w:hAnsi="Verdana" w:cs="Times New Roman"/>
          <w:b/>
          <w:sz w:val="24"/>
          <w:szCs w:val="24"/>
        </w:rPr>
        <w:t>verzi</w:t>
      </w:r>
      <w:proofErr w:type="spellEnd"/>
      <w:r w:rsidRPr="001D555F">
        <w:rPr>
          <w:rFonts w:ascii="Verdana" w:hAnsi="Verdana" w:cs="Times New Roman"/>
          <w:b/>
          <w:sz w:val="24"/>
          <w:szCs w:val="24"/>
        </w:rPr>
        <w:t xml:space="preserve"> , </w:t>
      </w:r>
      <w:proofErr w:type="spellStart"/>
      <w:r w:rsidRPr="001D555F">
        <w:rPr>
          <w:rFonts w:ascii="Verdana" w:hAnsi="Verdana" w:cs="Times New Roman"/>
          <w:b/>
          <w:sz w:val="24"/>
          <w:szCs w:val="24"/>
        </w:rPr>
        <w:t>creşterea</w:t>
      </w:r>
      <w:proofErr w:type="spellEnd"/>
      <w:r w:rsidRPr="001D555F">
        <w:rPr>
          <w:rFonts w:ascii="Verdana" w:hAnsi="Verdana" w:cs="Times New Roman"/>
          <w:b/>
          <w:sz w:val="24"/>
          <w:szCs w:val="24"/>
        </w:rPr>
        <w:t xml:space="preserve"> </w:t>
      </w:r>
      <w:proofErr w:type="spellStart"/>
      <w:r w:rsidRPr="001D555F">
        <w:rPr>
          <w:rFonts w:ascii="Verdana" w:hAnsi="Verdana" w:cs="Times New Roman"/>
          <w:b/>
          <w:sz w:val="24"/>
          <w:szCs w:val="24"/>
        </w:rPr>
        <w:t>animalelor</w:t>
      </w:r>
      <w:proofErr w:type="spellEnd"/>
      <w:r w:rsidRPr="001D555F">
        <w:rPr>
          <w:rFonts w:ascii="Verdana" w:hAnsi="Verdana" w:cs="Times New Roman"/>
          <w:b/>
          <w:sz w:val="24"/>
          <w:szCs w:val="24"/>
        </w:rPr>
        <w:t xml:space="preserve">, </w:t>
      </w:r>
      <w:proofErr w:type="spellStart"/>
      <w:r w:rsidRPr="001D555F">
        <w:rPr>
          <w:rFonts w:ascii="Verdana" w:hAnsi="Verdana" w:cs="Times New Roman"/>
          <w:b/>
          <w:sz w:val="24"/>
          <w:szCs w:val="24"/>
        </w:rPr>
        <w:t>în</w:t>
      </w:r>
      <w:proofErr w:type="spellEnd"/>
      <w:r w:rsidRPr="001D555F">
        <w:rPr>
          <w:rFonts w:ascii="Verdana" w:hAnsi="Verdana" w:cs="Times New Roman"/>
          <w:b/>
          <w:sz w:val="24"/>
          <w:szCs w:val="24"/>
        </w:rPr>
        <w:t xml:space="preserve"> </w:t>
      </w:r>
      <w:proofErr w:type="spellStart"/>
      <w:r w:rsidRPr="001D555F">
        <w:rPr>
          <w:rFonts w:ascii="Verdana" w:hAnsi="Verdana" w:cs="Times New Roman"/>
          <w:b/>
          <w:sz w:val="24"/>
          <w:szCs w:val="24"/>
        </w:rPr>
        <w:t>comuna</w:t>
      </w:r>
      <w:proofErr w:type="spellEnd"/>
      <w:r w:rsidRPr="001D555F">
        <w:rPr>
          <w:rFonts w:ascii="Verdana" w:hAnsi="Verdana" w:cs="Times New Roman"/>
          <w:b/>
          <w:sz w:val="24"/>
          <w:szCs w:val="24"/>
        </w:rPr>
        <w:t xml:space="preserve"> Cerchezu</w:t>
      </w:r>
    </w:p>
    <w:p w:rsidR="001D555F" w:rsidRDefault="001D555F" w:rsidP="000664F4">
      <w:pPr>
        <w:jc w:val="both"/>
        <w:rPr>
          <w:rFonts w:ascii="Verdana" w:hAnsi="Verdana" w:cs="Times New Roman"/>
          <w:b/>
          <w:sz w:val="24"/>
          <w:szCs w:val="24"/>
        </w:rPr>
      </w:pPr>
    </w:p>
    <w:p w:rsidR="00C11D6B" w:rsidRPr="00530B86" w:rsidRDefault="00B534A4">
      <w:pPr>
        <w:rPr>
          <w:rFonts w:ascii="Verdana" w:hAnsi="Verdana" w:cs="Times New Roman"/>
          <w:b/>
          <w:sz w:val="24"/>
          <w:szCs w:val="24"/>
        </w:rPr>
      </w:pPr>
      <w:r>
        <w:rPr>
          <w:rFonts w:ascii="Verdana" w:hAnsi="Verdana" w:cs="Times New Roman"/>
          <w:b/>
          <w:sz w:val="24"/>
          <w:szCs w:val="24"/>
        </w:rPr>
        <w:t xml:space="preserve">Art.1 </w:t>
      </w:r>
      <w:proofErr w:type="spellStart"/>
      <w:r w:rsidR="00447B7E" w:rsidRPr="00530B86">
        <w:rPr>
          <w:rFonts w:ascii="Verdana" w:hAnsi="Verdana" w:cs="Times New Roman"/>
          <w:b/>
          <w:sz w:val="24"/>
          <w:szCs w:val="24"/>
        </w:rPr>
        <w:t>Competente</w:t>
      </w:r>
      <w:proofErr w:type="spellEnd"/>
      <w:r w:rsidR="00447B7E" w:rsidRPr="00530B86">
        <w:rPr>
          <w:rFonts w:ascii="Verdana" w:hAnsi="Verdana" w:cs="Times New Roman"/>
          <w:b/>
          <w:sz w:val="24"/>
          <w:szCs w:val="24"/>
        </w:rPr>
        <w:t xml:space="preserve"> </w:t>
      </w:r>
      <w:proofErr w:type="spellStart"/>
      <w:r w:rsidR="00447B7E" w:rsidRPr="00530B86">
        <w:rPr>
          <w:rFonts w:ascii="Verdana" w:hAnsi="Verdana" w:cs="Times New Roman"/>
          <w:b/>
          <w:sz w:val="24"/>
          <w:szCs w:val="24"/>
        </w:rPr>
        <w:t>privind</w:t>
      </w:r>
      <w:proofErr w:type="spellEnd"/>
      <w:r w:rsidR="00447B7E" w:rsidRPr="00530B86">
        <w:rPr>
          <w:rFonts w:ascii="Verdana" w:hAnsi="Verdana" w:cs="Times New Roman"/>
          <w:b/>
          <w:sz w:val="24"/>
          <w:szCs w:val="24"/>
        </w:rPr>
        <w:t xml:space="preserve"> </w:t>
      </w:r>
      <w:proofErr w:type="spellStart"/>
      <w:r w:rsidR="00447B7E" w:rsidRPr="00530B86">
        <w:rPr>
          <w:rFonts w:ascii="Verdana" w:hAnsi="Verdana" w:cs="Times New Roman"/>
          <w:b/>
          <w:sz w:val="24"/>
          <w:szCs w:val="24"/>
        </w:rPr>
        <w:t>protectia</w:t>
      </w:r>
      <w:proofErr w:type="spellEnd"/>
      <w:r w:rsidR="00447B7E" w:rsidRPr="00530B86">
        <w:rPr>
          <w:rFonts w:ascii="Verdana" w:hAnsi="Verdana" w:cs="Times New Roman"/>
          <w:b/>
          <w:sz w:val="24"/>
          <w:szCs w:val="24"/>
        </w:rPr>
        <w:t xml:space="preserve"> mediului</w:t>
      </w:r>
      <w:r w:rsidR="00F75DEA" w:rsidRPr="00530B86">
        <w:rPr>
          <w:rFonts w:ascii="Verdana" w:hAnsi="Verdana" w:cs="Times New Roman"/>
          <w:b/>
          <w:sz w:val="24"/>
          <w:szCs w:val="24"/>
        </w:rPr>
        <w:t>:</w:t>
      </w:r>
    </w:p>
    <w:p w:rsidR="00447B7E" w:rsidRDefault="00447B7E" w:rsidP="00A5653B">
      <w:pPr>
        <w:pStyle w:val="Listparagraf"/>
        <w:numPr>
          <w:ilvl w:val="0"/>
          <w:numId w:val="1"/>
        </w:numPr>
        <w:spacing w:after="0"/>
        <w:jc w:val="both"/>
        <w:rPr>
          <w:rFonts w:ascii="Verdana" w:hAnsi="Verdana" w:cs="Times New Roman"/>
          <w:sz w:val="24"/>
          <w:szCs w:val="24"/>
        </w:rPr>
      </w:pPr>
      <w:r w:rsidRPr="00530B86">
        <w:rPr>
          <w:rFonts w:ascii="Verdana" w:hAnsi="Verdana" w:cs="Times New Roman"/>
          <w:sz w:val="24"/>
          <w:szCs w:val="24"/>
        </w:rPr>
        <w:t>asigurarea, prin serviciu public de salubrizare ori prin operatori economici responsabili, a curateniei in comuna, intretinerea si gospodarirea spatiilor verzi, a pietelor</w:t>
      </w:r>
      <w:r w:rsidR="0095332A" w:rsidRPr="00530B86">
        <w:rPr>
          <w:rFonts w:ascii="Verdana" w:hAnsi="Verdana" w:cs="Times New Roman"/>
          <w:sz w:val="24"/>
          <w:szCs w:val="24"/>
        </w:rPr>
        <w:t xml:space="preserve"> si a parcurilor publice;</w:t>
      </w:r>
    </w:p>
    <w:p w:rsidR="00DA3CA5" w:rsidRDefault="00DA3CA5" w:rsidP="00A5653B">
      <w:pPr>
        <w:pStyle w:val="Listparagraf"/>
        <w:numPr>
          <w:ilvl w:val="0"/>
          <w:numId w:val="1"/>
        </w:numPr>
        <w:spacing w:after="0"/>
        <w:jc w:val="both"/>
        <w:rPr>
          <w:rFonts w:ascii="Verdana" w:hAnsi="Verdana" w:cs="Times New Roman"/>
          <w:sz w:val="24"/>
          <w:szCs w:val="24"/>
        </w:rPr>
      </w:pPr>
      <w:r>
        <w:rPr>
          <w:rFonts w:ascii="Verdana" w:hAnsi="Verdana" w:cs="Times New Roman"/>
          <w:sz w:val="24"/>
          <w:szCs w:val="24"/>
        </w:rPr>
        <w:t>asigurarea personalului specializat pentru protectia mediului</w:t>
      </w:r>
      <w:r w:rsidR="00EF6A9C">
        <w:rPr>
          <w:rFonts w:ascii="Verdana" w:hAnsi="Verdana" w:cs="Times New Roman"/>
          <w:sz w:val="24"/>
          <w:szCs w:val="24"/>
        </w:rPr>
        <w:t>;</w:t>
      </w:r>
    </w:p>
    <w:p w:rsidR="001F3004" w:rsidRPr="00131CCE" w:rsidRDefault="001F3004" w:rsidP="001F3004">
      <w:pPr>
        <w:pStyle w:val="Listparagraf"/>
        <w:spacing w:after="0"/>
        <w:jc w:val="both"/>
        <w:rPr>
          <w:rFonts w:ascii="Verdana" w:hAnsi="Verdana" w:cs="Times New Roman"/>
          <w:sz w:val="20"/>
          <w:szCs w:val="20"/>
        </w:rPr>
      </w:pPr>
      <w:proofErr w:type="spellStart"/>
      <w:r w:rsidRPr="00131CCE">
        <w:rPr>
          <w:rFonts w:ascii="Verdana" w:hAnsi="Verdana" w:cs="Times New Roman"/>
          <w:sz w:val="20"/>
          <w:szCs w:val="20"/>
        </w:rPr>
        <w:t>Termen</w:t>
      </w:r>
      <w:proofErr w:type="spellEnd"/>
      <w:r w:rsidRPr="00131CCE">
        <w:rPr>
          <w:rFonts w:ascii="Verdana" w:hAnsi="Verdana" w:cs="Times New Roman"/>
          <w:sz w:val="20"/>
          <w:szCs w:val="20"/>
        </w:rPr>
        <w:t xml:space="preserve">: permanent         </w:t>
      </w:r>
    </w:p>
    <w:p w:rsidR="001F3004" w:rsidRPr="00131CCE" w:rsidRDefault="001F3004" w:rsidP="001F3004">
      <w:pPr>
        <w:pStyle w:val="Listparagraf"/>
        <w:spacing w:after="0"/>
        <w:jc w:val="both"/>
        <w:rPr>
          <w:rFonts w:ascii="Verdana" w:hAnsi="Verdana" w:cs="Times New Roman"/>
          <w:sz w:val="20"/>
          <w:szCs w:val="20"/>
        </w:rPr>
      </w:pPr>
      <w:r w:rsidRPr="00131CCE">
        <w:rPr>
          <w:rFonts w:ascii="Verdana" w:hAnsi="Verdana" w:cs="Times New Roman"/>
          <w:sz w:val="20"/>
          <w:szCs w:val="20"/>
        </w:rPr>
        <w:t>Raspund: Autoritatile administratiei publice locale</w:t>
      </w:r>
    </w:p>
    <w:p w:rsidR="001F3004" w:rsidRPr="00131CCE" w:rsidRDefault="001F3004" w:rsidP="000E23D1">
      <w:pPr>
        <w:pStyle w:val="Listparagraf"/>
        <w:spacing w:after="0"/>
        <w:jc w:val="both"/>
        <w:rPr>
          <w:rFonts w:ascii="Verdana" w:hAnsi="Verdana" w:cs="Times New Roman"/>
          <w:sz w:val="20"/>
          <w:szCs w:val="20"/>
        </w:rPr>
      </w:pPr>
      <w:r w:rsidRPr="00131CCE">
        <w:rPr>
          <w:rFonts w:ascii="Verdana" w:hAnsi="Verdana" w:cs="Times New Roman"/>
          <w:sz w:val="20"/>
          <w:szCs w:val="20"/>
        </w:rPr>
        <w:t>Amenda: 5</w:t>
      </w:r>
      <w:r w:rsidR="00E35025">
        <w:rPr>
          <w:rFonts w:ascii="Verdana" w:hAnsi="Verdana" w:cs="Times New Roman"/>
          <w:sz w:val="20"/>
          <w:szCs w:val="20"/>
        </w:rPr>
        <w:t>.</w:t>
      </w:r>
      <w:r w:rsidRPr="00131CCE">
        <w:rPr>
          <w:rFonts w:ascii="Verdana" w:hAnsi="Verdana" w:cs="Times New Roman"/>
          <w:sz w:val="20"/>
          <w:szCs w:val="20"/>
        </w:rPr>
        <w:t xml:space="preserve">000-10.000 lei </w:t>
      </w:r>
      <w:r w:rsidR="000E23D1" w:rsidRPr="00131CCE">
        <w:rPr>
          <w:rFonts w:ascii="Verdana" w:hAnsi="Verdana" w:cs="Times New Roman"/>
          <w:sz w:val="20"/>
          <w:szCs w:val="20"/>
        </w:rPr>
        <w:t xml:space="preserve">personae </w:t>
      </w:r>
      <w:r w:rsidRPr="00131CCE">
        <w:rPr>
          <w:rFonts w:ascii="Verdana" w:hAnsi="Verdana" w:cs="Times New Roman"/>
          <w:sz w:val="20"/>
          <w:szCs w:val="20"/>
        </w:rPr>
        <w:t>fizice</w:t>
      </w:r>
      <w:r w:rsidR="000E23D1" w:rsidRPr="00131CCE">
        <w:rPr>
          <w:rFonts w:ascii="Verdana" w:hAnsi="Verdana" w:cs="Times New Roman"/>
          <w:sz w:val="20"/>
          <w:szCs w:val="20"/>
        </w:rPr>
        <w:t>; 30.000-6</w:t>
      </w:r>
      <w:r w:rsidRPr="00131CCE">
        <w:rPr>
          <w:rFonts w:ascii="Verdana" w:hAnsi="Verdana" w:cs="Times New Roman"/>
          <w:sz w:val="20"/>
          <w:szCs w:val="20"/>
        </w:rPr>
        <w:t>0</w:t>
      </w:r>
      <w:r w:rsidR="000E23D1" w:rsidRPr="00131CCE">
        <w:rPr>
          <w:rFonts w:ascii="Verdana" w:hAnsi="Verdana" w:cs="Times New Roman"/>
          <w:sz w:val="20"/>
          <w:szCs w:val="20"/>
        </w:rPr>
        <w:t>.</w:t>
      </w:r>
      <w:r w:rsidRPr="00131CCE">
        <w:rPr>
          <w:rFonts w:ascii="Verdana" w:hAnsi="Verdana" w:cs="Times New Roman"/>
          <w:sz w:val="20"/>
          <w:szCs w:val="20"/>
        </w:rPr>
        <w:t xml:space="preserve">000 persoane juridice </w:t>
      </w:r>
    </w:p>
    <w:p w:rsidR="001F3004" w:rsidRPr="00530B86" w:rsidRDefault="001F3004" w:rsidP="001F3004">
      <w:pPr>
        <w:pStyle w:val="Listparagraf"/>
        <w:spacing w:after="0"/>
        <w:jc w:val="both"/>
        <w:rPr>
          <w:rFonts w:ascii="Verdana" w:hAnsi="Verdana" w:cs="Times New Roman"/>
          <w:sz w:val="24"/>
          <w:szCs w:val="24"/>
        </w:rPr>
      </w:pPr>
    </w:p>
    <w:p w:rsidR="0095332A" w:rsidRPr="00530B86" w:rsidRDefault="0095332A" w:rsidP="00A5653B">
      <w:pPr>
        <w:pStyle w:val="Listparagraf"/>
        <w:numPr>
          <w:ilvl w:val="0"/>
          <w:numId w:val="1"/>
        </w:numPr>
        <w:spacing w:after="0"/>
        <w:jc w:val="both"/>
        <w:rPr>
          <w:rFonts w:ascii="Verdana" w:hAnsi="Verdana" w:cs="Times New Roman"/>
          <w:sz w:val="24"/>
          <w:szCs w:val="24"/>
        </w:rPr>
      </w:pPr>
      <w:proofErr w:type="spellStart"/>
      <w:r w:rsidRPr="00530B86">
        <w:rPr>
          <w:rFonts w:ascii="Verdana" w:hAnsi="Verdana" w:cs="Times New Roman"/>
          <w:sz w:val="24"/>
          <w:szCs w:val="24"/>
        </w:rPr>
        <w:t>conservarea</w:t>
      </w:r>
      <w:proofErr w:type="spellEnd"/>
      <w:r w:rsidRPr="00530B86">
        <w:rPr>
          <w:rFonts w:ascii="Verdana" w:hAnsi="Verdana" w:cs="Times New Roman"/>
          <w:sz w:val="24"/>
          <w:szCs w:val="24"/>
        </w:rPr>
        <w:t xml:space="preserve"> </w:t>
      </w:r>
      <w:proofErr w:type="spellStart"/>
      <w:r w:rsidRPr="00530B86">
        <w:rPr>
          <w:rFonts w:ascii="Verdana" w:hAnsi="Verdana" w:cs="Times New Roman"/>
          <w:sz w:val="24"/>
          <w:szCs w:val="24"/>
        </w:rPr>
        <w:t>si</w:t>
      </w:r>
      <w:proofErr w:type="spellEnd"/>
      <w:r w:rsidRPr="00530B86">
        <w:rPr>
          <w:rFonts w:ascii="Verdana" w:hAnsi="Verdana" w:cs="Times New Roman"/>
          <w:sz w:val="24"/>
          <w:szCs w:val="24"/>
        </w:rPr>
        <w:t xml:space="preserve"> </w:t>
      </w:r>
      <w:proofErr w:type="spellStart"/>
      <w:r w:rsidRPr="00530B86">
        <w:rPr>
          <w:rFonts w:ascii="Verdana" w:hAnsi="Verdana" w:cs="Times New Roman"/>
          <w:sz w:val="24"/>
          <w:szCs w:val="24"/>
        </w:rPr>
        <w:t>protejerea</w:t>
      </w:r>
      <w:proofErr w:type="spellEnd"/>
      <w:r w:rsidRPr="00530B86">
        <w:rPr>
          <w:rFonts w:ascii="Verdana" w:hAnsi="Verdana" w:cs="Times New Roman"/>
          <w:sz w:val="24"/>
          <w:szCs w:val="24"/>
        </w:rPr>
        <w:t xml:space="preserve"> </w:t>
      </w:r>
      <w:proofErr w:type="spellStart"/>
      <w:r w:rsidRPr="00530B86">
        <w:rPr>
          <w:rFonts w:ascii="Verdana" w:hAnsi="Verdana" w:cs="Times New Roman"/>
          <w:sz w:val="24"/>
          <w:szCs w:val="24"/>
        </w:rPr>
        <w:t>spatiilor</w:t>
      </w:r>
      <w:proofErr w:type="spellEnd"/>
      <w:r w:rsidRPr="00530B86">
        <w:rPr>
          <w:rFonts w:ascii="Verdana" w:hAnsi="Verdana" w:cs="Times New Roman"/>
          <w:sz w:val="24"/>
          <w:szCs w:val="24"/>
        </w:rPr>
        <w:t xml:space="preserve"> verzi rurale astfel incat sa asigure</w:t>
      </w:r>
      <w:r w:rsidR="0056694D">
        <w:rPr>
          <w:rFonts w:ascii="Verdana" w:hAnsi="Verdana" w:cs="Times New Roman"/>
          <w:sz w:val="24"/>
          <w:szCs w:val="24"/>
        </w:rPr>
        <w:t xml:space="preserve"> o</w:t>
      </w:r>
      <w:r w:rsidRPr="00530B86">
        <w:rPr>
          <w:rFonts w:ascii="Verdana" w:hAnsi="Verdana" w:cs="Times New Roman"/>
          <w:sz w:val="24"/>
          <w:szCs w:val="24"/>
        </w:rPr>
        <w:t xml:space="preserve"> suprafata</w:t>
      </w:r>
      <w:r w:rsidR="0056694D">
        <w:rPr>
          <w:rFonts w:ascii="Verdana" w:hAnsi="Verdana" w:cs="Times New Roman"/>
          <w:sz w:val="24"/>
          <w:szCs w:val="24"/>
        </w:rPr>
        <w:t xml:space="preserve"> optima</w:t>
      </w:r>
      <w:r w:rsidRPr="00530B86">
        <w:rPr>
          <w:rFonts w:ascii="Verdana" w:hAnsi="Verdana" w:cs="Times New Roman"/>
          <w:sz w:val="24"/>
          <w:szCs w:val="24"/>
        </w:rPr>
        <w:t xml:space="preserve">; </w:t>
      </w:r>
      <w:r w:rsidR="00A62188" w:rsidRPr="00530B86">
        <w:rPr>
          <w:rFonts w:ascii="Verdana" w:hAnsi="Verdana" w:cs="Times New Roman"/>
          <w:sz w:val="24"/>
          <w:szCs w:val="24"/>
        </w:rPr>
        <w:t>daca acest dezid</w:t>
      </w:r>
      <w:r w:rsidRPr="00530B86">
        <w:rPr>
          <w:rFonts w:ascii="Verdana" w:hAnsi="Verdana" w:cs="Times New Roman"/>
          <w:sz w:val="24"/>
          <w:szCs w:val="24"/>
        </w:rPr>
        <w:t xml:space="preserve">erat nu se poate </w:t>
      </w:r>
      <w:r w:rsidR="00761136" w:rsidRPr="00530B86">
        <w:rPr>
          <w:rFonts w:ascii="Verdana" w:hAnsi="Verdana" w:cs="Times New Roman"/>
          <w:sz w:val="24"/>
          <w:szCs w:val="24"/>
        </w:rPr>
        <w:t>realiza</w:t>
      </w:r>
      <w:r w:rsidRPr="00530B86">
        <w:rPr>
          <w:rFonts w:ascii="Verdana" w:hAnsi="Verdana" w:cs="Times New Roman"/>
          <w:sz w:val="24"/>
          <w:szCs w:val="24"/>
        </w:rPr>
        <w:t xml:space="preserve"> din motive obiective</w:t>
      </w:r>
      <w:r w:rsidR="00A62188" w:rsidRPr="00530B86">
        <w:rPr>
          <w:rFonts w:ascii="Verdana" w:hAnsi="Verdana" w:cs="Times New Roman"/>
          <w:sz w:val="24"/>
          <w:szCs w:val="24"/>
        </w:rPr>
        <w:t>,</w:t>
      </w:r>
      <w:r w:rsidRPr="00530B86">
        <w:rPr>
          <w:rFonts w:ascii="Verdana" w:hAnsi="Verdana" w:cs="Times New Roman"/>
          <w:sz w:val="24"/>
          <w:szCs w:val="24"/>
        </w:rPr>
        <w:t xml:space="preserve"> conservarea </w:t>
      </w:r>
      <w:r w:rsidR="00761136" w:rsidRPr="00530B86">
        <w:rPr>
          <w:rFonts w:ascii="Verdana" w:hAnsi="Verdana" w:cs="Times New Roman"/>
          <w:sz w:val="24"/>
          <w:szCs w:val="24"/>
        </w:rPr>
        <w:t>spatiilor verzi este prioritata;</w:t>
      </w:r>
    </w:p>
    <w:p w:rsidR="00761136" w:rsidRPr="00530B86" w:rsidRDefault="00761136" w:rsidP="00A5653B">
      <w:pPr>
        <w:pStyle w:val="Listparagraf"/>
        <w:numPr>
          <w:ilvl w:val="0"/>
          <w:numId w:val="1"/>
        </w:numPr>
        <w:spacing w:after="0"/>
        <w:jc w:val="both"/>
        <w:rPr>
          <w:rFonts w:ascii="Verdana" w:hAnsi="Verdana" w:cs="Times New Roman"/>
          <w:sz w:val="24"/>
          <w:szCs w:val="24"/>
        </w:rPr>
      </w:pPr>
      <w:r w:rsidRPr="00530B86">
        <w:rPr>
          <w:rFonts w:ascii="Verdana" w:hAnsi="Verdana" w:cs="Times New Roman"/>
          <w:sz w:val="24"/>
          <w:szCs w:val="24"/>
        </w:rPr>
        <w:t xml:space="preserve">supravegherea operatorilor economici </w:t>
      </w:r>
      <w:r w:rsidR="009C4C53" w:rsidRPr="00530B86">
        <w:rPr>
          <w:rFonts w:ascii="Verdana" w:hAnsi="Verdana" w:cs="Times New Roman"/>
          <w:sz w:val="24"/>
          <w:szCs w:val="24"/>
        </w:rPr>
        <w:t>d</w:t>
      </w:r>
      <w:r w:rsidRPr="00530B86">
        <w:rPr>
          <w:rFonts w:ascii="Verdana" w:hAnsi="Verdana" w:cs="Times New Roman"/>
          <w:sz w:val="24"/>
          <w:szCs w:val="24"/>
        </w:rPr>
        <w:t xml:space="preserve">in subordine pentru </w:t>
      </w:r>
      <w:r w:rsidR="009C4C53" w:rsidRPr="00530B86">
        <w:rPr>
          <w:rFonts w:ascii="Verdana" w:hAnsi="Verdana" w:cs="Times New Roman"/>
          <w:sz w:val="24"/>
          <w:szCs w:val="24"/>
        </w:rPr>
        <w:t>prevenirea eliminarii accidentale de poluanti sau depozitarii necontrolate de deseuri plus dezvoltarea sistemelor de colectare a deseurilor refolosibile;</w:t>
      </w:r>
    </w:p>
    <w:p w:rsidR="00D67B70" w:rsidRDefault="00FA6D78" w:rsidP="00A5653B">
      <w:pPr>
        <w:pStyle w:val="Listparagraf"/>
        <w:numPr>
          <w:ilvl w:val="0"/>
          <w:numId w:val="1"/>
        </w:numPr>
        <w:spacing w:after="0"/>
        <w:jc w:val="both"/>
        <w:rPr>
          <w:rFonts w:ascii="Verdana" w:hAnsi="Verdana" w:cs="Times New Roman"/>
          <w:sz w:val="24"/>
          <w:szCs w:val="24"/>
        </w:rPr>
      </w:pPr>
      <w:r w:rsidRPr="00530B86">
        <w:rPr>
          <w:rFonts w:ascii="Verdana" w:hAnsi="Verdana" w:cs="Times New Roman"/>
          <w:sz w:val="24"/>
          <w:szCs w:val="24"/>
        </w:rPr>
        <w:t>asigurarea unui mediu de viata sanatos prin imbunatatirea microclimatului comunei</w:t>
      </w:r>
      <w:r w:rsidR="00AE5189" w:rsidRPr="00530B86">
        <w:rPr>
          <w:rFonts w:ascii="Verdana" w:hAnsi="Verdana" w:cs="Times New Roman"/>
          <w:sz w:val="24"/>
          <w:szCs w:val="24"/>
        </w:rPr>
        <w:t xml:space="preserve">, prin amenajarea si intretinerea izvoarelor si luciilor de apa din interiorul </w:t>
      </w:r>
      <w:r w:rsidR="0001012E" w:rsidRPr="00530B86">
        <w:rPr>
          <w:rFonts w:ascii="Verdana" w:hAnsi="Verdana" w:cs="Times New Roman"/>
          <w:sz w:val="24"/>
          <w:szCs w:val="24"/>
        </w:rPr>
        <w:t>si din zonele limitrofe acesteia</w:t>
      </w:r>
      <w:r w:rsidR="00A6770C" w:rsidRPr="00530B86">
        <w:rPr>
          <w:rFonts w:ascii="Verdana" w:hAnsi="Verdana" w:cs="Times New Roman"/>
          <w:sz w:val="24"/>
          <w:szCs w:val="24"/>
        </w:rPr>
        <w:t>, infrumusetarea</w:t>
      </w:r>
      <w:r w:rsidR="00AE5189" w:rsidRPr="00530B86">
        <w:rPr>
          <w:rFonts w:ascii="Verdana" w:hAnsi="Verdana" w:cs="Times New Roman"/>
          <w:sz w:val="24"/>
          <w:szCs w:val="24"/>
        </w:rPr>
        <w:t xml:space="preserve"> si</w:t>
      </w:r>
      <w:r w:rsidR="00A6770C" w:rsidRPr="00530B86">
        <w:rPr>
          <w:rFonts w:ascii="Verdana" w:hAnsi="Verdana" w:cs="Times New Roman"/>
          <w:sz w:val="24"/>
          <w:szCs w:val="24"/>
        </w:rPr>
        <w:t xml:space="preserve"> </w:t>
      </w:r>
      <w:r w:rsidR="00AE5189" w:rsidRPr="00530B86">
        <w:rPr>
          <w:rFonts w:ascii="Verdana" w:hAnsi="Verdana" w:cs="Times New Roman"/>
          <w:sz w:val="24"/>
          <w:szCs w:val="24"/>
        </w:rPr>
        <w:t xml:space="preserve"> </w:t>
      </w:r>
      <w:r w:rsidR="00A6770C" w:rsidRPr="00530B86">
        <w:rPr>
          <w:rFonts w:ascii="Verdana" w:hAnsi="Verdana" w:cs="Times New Roman"/>
          <w:sz w:val="24"/>
          <w:szCs w:val="24"/>
        </w:rPr>
        <w:t>protejarea</w:t>
      </w:r>
      <w:r w:rsidR="00AE5189" w:rsidRPr="00530B86">
        <w:rPr>
          <w:rFonts w:ascii="Verdana" w:hAnsi="Verdana" w:cs="Times New Roman"/>
          <w:sz w:val="24"/>
          <w:szCs w:val="24"/>
        </w:rPr>
        <w:t xml:space="preserve"> peisajul</w:t>
      </w:r>
      <w:r w:rsidR="00A6770C" w:rsidRPr="00530B86">
        <w:rPr>
          <w:rFonts w:ascii="Verdana" w:hAnsi="Verdana" w:cs="Times New Roman"/>
          <w:sz w:val="24"/>
          <w:szCs w:val="24"/>
        </w:rPr>
        <w:t>ui, mentinerea curateniei stradale</w:t>
      </w:r>
      <w:r w:rsidR="00AE5189" w:rsidRPr="00530B86">
        <w:rPr>
          <w:rFonts w:ascii="Verdana" w:hAnsi="Verdana" w:cs="Times New Roman"/>
          <w:sz w:val="24"/>
          <w:szCs w:val="24"/>
        </w:rPr>
        <w:t>;</w:t>
      </w:r>
    </w:p>
    <w:p w:rsidR="00D67B70" w:rsidRPr="00131CCE" w:rsidRDefault="00D67B70" w:rsidP="00D67B70">
      <w:pPr>
        <w:pStyle w:val="Listparagraf"/>
        <w:spacing w:after="0"/>
        <w:jc w:val="both"/>
        <w:rPr>
          <w:rFonts w:ascii="Verdana" w:hAnsi="Verdana" w:cs="Times New Roman"/>
          <w:sz w:val="20"/>
          <w:szCs w:val="20"/>
        </w:rPr>
      </w:pPr>
      <w:proofErr w:type="spellStart"/>
      <w:r w:rsidRPr="00131CCE">
        <w:rPr>
          <w:rFonts w:ascii="Verdana" w:hAnsi="Verdana" w:cs="Times New Roman"/>
          <w:sz w:val="20"/>
          <w:szCs w:val="20"/>
        </w:rPr>
        <w:t>Termen</w:t>
      </w:r>
      <w:proofErr w:type="spellEnd"/>
      <w:r w:rsidRPr="00131CCE">
        <w:rPr>
          <w:rFonts w:ascii="Verdana" w:hAnsi="Verdana" w:cs="Times New Roman"/>
          <w:sz w:val="20"/>
          <w:szCs w:val="20"/>
        </w:rPr>
        <w:t xml:space="preserve">: permanent         </w:t>
      </w:r>
    </w:p>
    <w:p w:rsidR="00D67B70" w:rsidRPr="00131CCE" w:rsidRDefault="00717C83" w:rsidP="00D67B70">
      <w:pPr>
        <w:pStyle w:val="Listparagraf"/>
        <w:spacing w:after="0"/>
        <w:jc w:val="both"/>
        <w:rPr>
          <w:rFonts w:ascii="Verdana" w:hAnsi="Verdana" w:cs="Times New Roman"/>
          <w:sz w:val="20"/>
          <w:szCs w:val="20"/>
        </w:rPr>
      </w:pPr>
      <w:r w:rsidRPr="00131CCE">
        <w:rPr>
          <w:rFonts w:ascii="Verdana" w:hAnsi="Verdana" w:cs="Times New Roman"/>
          <w:sz w:val="20"/>
          <w:szCs w:val="20"/>
        </w:rPr>
        <w:t>Raspund pt. lit.a,</w:t>
      </w:r>
      <w:r w:rsidR="00D67B70" w:rsidRPr="00131CCE">
        <w:rPr>
          <w:rFonts w:ascii="Verdana" w:hAnsi="Verdana" w:cs="Times New Roman"/>
          <w:sz w:val="20"/>
          <w:szCs w:val="20"/>
        </w:rPr>
        <w:t>c,d,e: Autoritatile administratiei publice locale</w:t>
      </w:r>
    </w:p>
    <w:p w:rsidR="00D67B70" w:rsidRDefault="00D67B70" w:rsidP="00131CCE">
      <w:pPr>
        <w:pStyle w:val="Listparagraf"/>
        <w:spacing w:after="0"/>
        <w:jc w:val="both"/>
        <w:rPr>
          <w:rFonts w:ascii="Verdana" w:hAnsi="Verdana" w:cs="Times New Roman"/>
          <w:sz w:val="20"/>
          <w:szCs w:val="20"/>
        </w:rPr>
      </w:pPr>
      <w:r w:rsidRPr="00131CCE">
        <w:rPr>
          <w:rFonts w:ascii="Verdana" w:hAnsi="Verdana" w:cs="Times New Roman"/>
          <w:sz w:val="20"/>
          <w:szCs w:val="20"/>
        </w:rPr>
        <w:t>Amenda: 3</w:t>
      </w:r>
      <w:r w:rsidR="00E35025">
        <w:rPr>
          <w:rFonts w:ascii="Verdana" w:hAnsi="Verdana" w:cs="Times New Roman"/>
          <w:sz w:val="20"/>
          <w:szCs w:val="20"/>
        </w:rPr>
        <w:t>.</w:t>
      </w:r>
      <w:r w:rsidRPr="00131CCE">
        <w:rPr>
          <w:rFonts w:ascii="Verdana" w:hAnsi="Verdana" w:cs="Times New Roman"/>
          <w:sz w:val="20"/>
          <w:szCs w:val="20"/>
        </w:rPr>
        <w:t>000-6</w:t>
      </w:r>
      <w:r w:rsidR="00E35025">
        <w:rPr>
          <w:rFonts w:ascii="Verdana" w:hAnsi="Verdana" w:cs="Times New Roman"/>
          <w:sz w:val="20"/>
          <w:szCs w:val="20"/>
        </w:rPr>
        <w:t>.</w:t>
      </w:r>
      <w:r w:rsidRPr="00131CCE">
        <w:rPr>
          <w:rFonts w:ascii="Verdana" w:hAnsi="Verdana" w:cs="Times New Roman"/>
          <w:sz w:val="20"/>
          <w:szCs w:val="20"/>
        </w:rPr>
        <w:t>000 lei perso</w:t>
      </w:r>
      <w:r w:rsidR="00252FA2" w:rsidRPr="00131CCE">
        <w:rPr>
          <w:rFonts w:ascii="Verdana" w:hAnsi="Verdana" w:cs="Times New Roman"/>
          <w:sz w:val="20"/>
          <w:szCs w:val="20"/>
        </w:rPr>
        <w:t>an</w:t>
      </w:r>
      <w:r w:rsidRPr="00131CCE">
        <w:rPr>
          <w:rFonts w:ascii="Verdana" w:hAnsi="Verdana" w:cs="Times New Roman"/>
          <w:sz w:val="20"/>
          <w:szCs w:val="20"/>
        </w:rPr>
        <w:t>e fizice</w:t>
      </w:r>
      <w:r w:rsidR="00252FA2" w:rsidRPr="00131CCE">
        <w:rPr>
          <w:rFonts w:ascii="Verdana" w:hAnsi="Verdana" w:cs="Times New Roman"/>
          <w:sz w:val="20"/>
          <w:szCs w:val="20"/>
        </w:rPr>
        <w:t>; 25</w:t>
      </w:r>
      <w:r w:rsidR="00E35025">
        <w:rPr>
          <w:rFonts w:ascii="Verdana" w:hAnsi="Verdana" w:cs="Times New Roman"/>
          <w:sz w:val="20"/>
          <w:szCs w:val="20"/>
        </w:rPr>
        <w:t>.</w:t>
      </w:r>
      <w:r w:rsidR="00252FA2" w:rsidRPr="00131CCE">
        <w:rPr>
          <w:rFonts w:ascii="Verdana" w:hAnsi="Verdana" w:cs="Times New Roman"/>
          <w:sz w:val="20"/>
          <w:szCs w:val="20"/>
        </w:rPr>
        <w:t>000-50</w:t>
      </w:r>
      <w:r w:rsidR="00E35025">
        <w:rPr>
          <w:rFonts w:ascii="Verdana" w:hAnsi="Verdana" w:cs="Times New Roman"/>
          <w:sz w:val="20"/>
          <w:szCs w:val="20"/>
        </w:rPr>
        <w:t>.</w:t>
      </w:r>
      <w:r w:rsidR="00252FA2" w:rsidRPr="00131CCE">
        <w:rPr>
          <w:rFonts w:ascii="Verdana" w:hAnsi="Verdana" w:cs="Times New Roman"/>
          <w:sz w:val="20"/>
          <w:szCs w:val="20"/>
        </w:rPr>
        <w:t>000 persoane juridice</w:t>
      </w:r>
      <w:r w:rsidR="00AE5189" w:rsidRPr="00131CCE">
        <w:rPr>
          <w:rFonts w:ascii="Verdana" w:hAnsi="Verdana" w:cs="Times New Roman"/>
          <w:sz w:val="20"/>
          <w:szCs w:val="20"/>
        </w:rPr>
        <w:t xml:space="preserve"> </w:t>
      </w:r>
    </w:p>
    <w:p w:rsidR="001D555F" w:rsidRPr="00131CCE" w:rsidRDefault="001D555F" w:rsidP="00131CCE">
      <w:pPr>
        <w:pStyle w:val="Listparagraf"/>
        <w:spacing w:after="0"/>
        <w:jc w:val="both"/>
        <w:rPr>
          <w:rFonts w:ascii="Verdana" w:hAnsi="Verdana" w:cs="Times New Roman"/>
          <w:sz w:val="20"/>
          <w:szCs w:val="20"/>
        </w:rPr>
      </w:pPr>
    </w:p>
    <w:p w:rsidR="00830252" w:rsidRDefault="002A5FE8" w:rsidP="00131CCE">
      <w:pPr>
        <w:pStyle w:val="Listparagraf"/>
        <w:numPr>
          <w:ilvl w:val="0"/>
          <w:numId w:val="1"/>
        </w:numPr>
        <w:spacing w:after="0"/>
        <w:jc w:val="both"/>
        <w:rPr>
          <w:rFonts w:ascii="Verdana" w:hAnsi="Verdana" w:cs="Times New Roman"/>
          <w:sz w:val="24"/>
          <w:szCs w:val="24"/>
        </w:rPr>
      </w:pPr>
      <w:proofErr w:type="spellStart"/>
      <w:r w:rsidRPr="00530B86">
        <w:rPr>
          <w:rFonts w:ascii="Verdana" w:hAnsi="Verdana" w:cs="Times New Roman"/>
          <w:sz w:val="24"/>
          <w:szCs w:val="24"/>
        </w:rPr>
        <w:t>asigurarea</w:t>
      </w:r>
      <w:proofErr w:type="spellEnd"/>
      <w:r w:rsidRPr="00530B86">
        <w:rPr>
          <w:rFonts w:ascii="Verdana" w:hAnsi="Verdana" w:cs="Times New Roman"/>
          <w:sz w:val="24"/>
          <w:szCs w:val="24"/>
        </w:rPr>
        <w:t xml:space="preserve"> </w:t>
      </w:r>
      <w:proofErr w:type="spellStart"/>
      <w:r w:rsidRPr="00530B86">
        <w:rPr>
          <w:rFonts w:ascii="Verdana" w:hAnsi="Verdana" w:cs="Times New Roman"/>
          <w:sz w:val="24"/>
          <w:szCs w:val="24"/>
        </w:rPr>
        <w:t>accesului</w:t>
      </w:r>
      <w:proofErr w:type="spellEnd"/>
      <w:r w:rsidRPr="00530B86">
        <w:rPr>
          <w:rFonts w:ascii="Verdana" w:hAnsi="Verdana" w:cs="Times New Roman"/>
          <w:sz w:val="24"/>
          <w:szCs w:val="24"/>
        </w:rPr>
        <w:t xml:space="preserve"> </w:t>
      </w:r>
      <w:proofErr w:type="spellStart"/>
      <w:r w:rsidRPr="00530B86">
        <w:rPr>
          <w:rFonts w:ascii="Verdana" w:hAnsi="Verdana" w:cs="Times New Roman"/>
          <w:sz w:val="24"/>
          <w:szCs w:val="24"/>
        </w:rPr>
        <w:t>publicului</w:t>
      </w:r>
      <w:proofErr w:type="spellEnd"/>
      <w:r w:rsidRPr="00530B86">
        <w:rPr>
          <w:rFonts w:ascii="Verdana" w:hAnsi="Verdana" w:cs="Times New Roman"/>
          <w:sz w:val="24"/>
          <w:szCs w:val="24"/>
        </w:rPr>
        <w:t xml:space="preserve"> la informatia pentru mediu, conform HG 878/2005;</w:t>
      </w:r>
    </w:p>
    <w:p w:rsidR="00830252" w:rsidRPr="00131CCE" w:rsidRDefault="00830252" w:rsidP="00830252">
      <w:pPr>
        <w:pStyle w:val="Listparagraf"/>
        <w:spacing w:after="0"/>
        <w:jc w:val="both"/>
        <w:rPr>
          <w:rFonts w:ascii="Verdana" w:hAnsi="Verdana" w:cs="Times New Roman"/>
          <w:sz w:val="20"/>
          <w:szCs w:val="20"/>
        </w:rPr>
      </w:pPr>
      <w:proofErr w:type="spellStart"/>
      <w:r w:rsidRPr="00131CCE">
        <w:rPr>
          <w:rFonts w:ascii="Verdana" w:hAnsi="Verdana" w:cs="Times New Roman"/>
          <w:sz w:val="20"/>
          <w:szCs w:val="20"/>
        </w:rPr>
        <w:t>Termen</w:t>
      </w:r>
      <w:proofErr w:type="spellEnd"/>
      <w:r w:rsidRPr="00131CCE">
        <w:rPr>
          <w:rFonts w:ascii="Verdana" w:hAnsi="Verdana" w:cs="Times New Roman"/>
          <w:sz w:val="20"/>
          <w:szCs w:val="20"/>
        </w:rPr>
        <w:t xml:space="preserve">: permanent         </w:t>
      </w:r>
    </w:p>
    <w:p w:rsidR="00830252" w:rsidRPr="00131CCE" w:rsidRDefault="00830252" w:rsidP="00830252">
      <w:pPr>
        <w:pStyle w:val="Listparagraf"/>
        <w:spacing w:after="0"/>
        <w:jc w:val="both"/>
        <w:rPr>
          <w:rFonts w:ascii="Verdana" w:hAnsi="Verdana" w:cs="Times New Roman"/>
          <w:sz w:val="20"/>
          <w:szCs w:val="20"/>
        </w:rPr>
      </w:pPr>
      <w:r w:rsidRPr="00131CCE">
        <w:rPr>
          <w:rFonts w:ascii="Verdana" w:hAnsi="Verdana" w:cs="Times New Roman"/>
          <w:sz w:val="20"/>
          <w:szCs w:val="20"/>
        </w:rPr>
        <w:t>Raspund : Autoritatile administratiei publice locale</w:t>
      </w:r>
    </w:p>
    <w:p w:rsidR="00830252" w:rsidRPr="00530B86" w:rsidRDefault="00830252" w:rsidP="00830252">
      <w:pPr>
        <w:pStyle w:val="Listparagraf"/>
        <w:spacing w:after="0"/>
        <w:jc w:val="both"/>
        <w:rPr>
          <w:rFonts w:ascii="Verdana" w:hAnsi="Verdana" w:cs="Times New Roman"/>
          <w:sz w:val="24"/>
          <w:szCs w:val="24"/>
        </w:rPr>
      </w:pPr>
    </w:p>
    <w:p w:rsidR="007B1492" w:rsidRPr="00472D48" w:rsidRDefault="00B734A3" w:rsidP="00A5653B">
      <w:pPr>
        <w:pStyle w:val="Listparagraf"/>
        <w:numPr>
          <w:ilvl w:val="0"/>
          <w:numId w:val="1"/>
        </w:numPr>
        <w:spacing w:after="0"/>
        <w:jc w:val="both"/>
        <w:rPr>
          <w:rFonts w:ascii="Verdana" w:hAnsi="Verdana" w:cs="Times New Roman"/>
          <w:sz w:val="24"/>
          <w:szCs w:val="24"/>
        </w:rPr>
      </w:pPr>
      <w:r w:rsidRPr="00530B86">
        <w:rPr>
          <w:rFonts w:ascii="Verdana" w:hAnsi="Verdana" w:cs="Times New Roman"/>
          <w:sz w:val="24"/>
          <w:szCs w:val="24"/>
        </w:rPr>
        <w:t xml:space="preserve"> </w:t>
      </w:r>
      <w:r w:rsidRPr="00530B86">
        <w:rPr>
          <w:rFonts w:ascii="Verdana" w:hAnsi="Verdana" w:cs="Times New Roman"/>
          <w:bCs/>
          <w:sz w:val="24"/>
          <w:szCs w:val="24"/>
        </w:rPr>
        <w:t>reglementarea activităţii de soluţionare a petiţiilor conform Ordonantei 27/2002;</w:t>
      </w:r>
    </w:p>
    <w:p w:rsidR="000A2302" w:rsidRPr="001A2001" w:rsidRDefault="000A2302" w:rsidP="000A2302">
      <w:pPr>
        <w:pStyle w:val="Listparagraf"/>
        <w:spacing w:after="0"/>
        <w:jc w:val="both"/>
        <w:rPr>
          <w:rFonts w:ascii="Verdana" w:hAnsi="Verdana" w:cs="Times New Roman"/>
          <w:sz w:val="20"/>
          <w:szCs w:val="20"/>
        </w:rPr>
      </w:pPr>
      <w:proofErr w:type="spellStart"/>
      <w:r w:rsidRPr="001A2001">
        <w:rPr>
          <w:rFonts w:ascii="Verdana" w:hAnsi="Verdana" w:cs="Times New Roman"/>
          <w:sz w:val="20"/>
          <w:szCs w:val="20"/>
        </w:rPr>
        <w:lastRenderedPageBreak/>
        <w:t>Termen</w:t>
      </w:r>
      <w:proofErr w:type="spellEnd"/>
      <w:r w:rsidRPr="001A2001">
        <w:rPr>
          <w:rFonts w:ascii="Verdana" w:hAnsi="Verdana" w:cs="Times New Roman"/>
          <w:sz w:val="20"/>
          <w:szCs w:val="20"/>
        </w:rPr>
        <w:t xml:space="preserve">: permanent         </w:t>
      </w:r>
    </w:p>
    <w:p w:rsidR="000A2302" w:rsidRPr="001A2001" w:rsidRDefault="000A2302" w:rsidP="003B57A6">
      <w:pPr>
        <w:pStyle w:val="Listparagraf"/>
        <w:spacing w:after="0"/>
        <w:jc w:val="both"/>
        <w:rPr>
          <w:rFonts w:ascii="Verdana" w:hAnsi="Verdana" w:cs="Times New Roman"/>
          <w:sz w:val="20"/>
          <w:szCs w:val="20"/>
        </w:rPr>
      </w:pPr>
      <w:r w:rsidRPr="001A2001">
        <w:rPr>
          <w:rFonts w:ascii="Verdana" w:hAnsi="Verdana" w:cs="Times New Roman"/>
          <w:sz w:val="20"/>
          <w:szCs w:val="20"/>
        </w:rPr>
        <w:t>Raspunde: Primarul</w:t>
      </w:r>
    </w:p>
    <w:p w:rsidR="00472D48" w:rsidRPr="00530B86" w:rsidRDefault="00472D48" w:rsidP="00472D48">
      <w:pPr>
        <w:pStyle w:val="Listparagraf"/>
        <w:spacing w:after="0"/>
        <w:jc w:val="both"/>
        <w:rPr>
          <w:rFonts w:ascii="Verdana" w:hAnsi="Verdana" w:cs="Times New Roman"/>
          <w:sz w:val="24"/>
          <w:szCs w:val="24"/>
        </w:rPr>
      </w:pPr>
    </w:p>
    <w:p w:rsidR="00121F0F" w:rsidRDefault="00121F0F" w:rsidP="00A5653B">
      <w:pPr>
        <w:pStyle w:val="Listparagraf"/>
        <w:numPr>
          <w:ilvl w:val="0"/>
          <w:numId w:val="1"/>
        </w:numPr>
        <w:spacing w:after="0"/>
        <w:jc w:val="both"/>
        <w:rPr>
          <w:rFonts w:ascii="Verdana" w:hAnsi="Verdana" w:cs="Times New Roman"/>
          <w:sz w:val="24"/>
          <w:szCs w:val="24"/>
        </w:rPr>
      </w:pPr>
      <w:r w:rsidRPr="00530B86">
        <w:rPr>
          <w:rFonts w:ascii="Verdana" w:hAnsi="Verdana" w:cs="Times New Roman"/>
          <w:sz w:val="24"/>
          <w:szCs w:val="24"/>
        </w:rPr>
        <w:t>efectuarea raportarii  la Fondul pentru mediu si</w:t>
      </w:r>
      <w:r w:rsidR="0081263C">
        <w:rPr>
          <w:rFonts w:ascii="Verdana" w:hAnsi="Verdana" w:cs="Times New Roman"/>
          <w:sz w:val="24"/>
          <w:szCs w:val="24"/>
        </w:rPr>
        <w:t xml:space="preserve"> event</w:t>
      </w:r>
      <w:r w:rsidR="008E2209" w:rsidRPr="00530B86">
        <w:rPr>
          <w:rFonts w:ascii="Verdana" w:hAnsi="Verdana" w:cs="Times New Roman"/>
          <w:sz w:val="24"/>
          <w:szCs w:val="24"/>
        </w:rPr>
        <w:t>ual</w:t>
      </w:r>
      <w:r w:rsidRPr="00530B86">
        <w:rPr>
          <w:rFonts w:ascii="Verdana" w:hAnsi="Verdana" w:cs="Times New Roman"/>
          <w:sz w:val="24"/>
          <w:szCs w:val="24"/>
        </w:rPr>
        <w:t xml:space="preserve"> plata datorata, in caz de nerealizare a obiectivului anual de reducere </w:t>
      </w:r>
      <w:r w:rsidRPr="00DC1953">
        <w:rPr>
          <w:rFonts w:ascii="Verdana" w:hAnsi="Verdana" w:cs="Times New Roman"/>
          <w:color w:val="FF0000"/>
          <w:sz w:val="24"/>
          <w:szCs w:val="24"/>
        </w:rPr>
        <w:t>cu 15% a</w:t>
      </w:r>
      <w:r w:rsidRPr="00530B86">
        <w:rPr>
          <w:rFonts w:ascii="Verdana" w:hAnsi="Verdana" w:cs="Times New Roman"/>
          <w:sz w:val="24"/>
          <w:szCs w:val="24"/>
        </w:rPr>
        <w:t xml:space="preserve"> cantitatilor de deseuri conform OUG 196/2005;</w:t>
      </w:r>
    </w:p>
    <w:p w:rsidR="00851108" w:rsidRPr="001A2001" w:rsidRDefault="00851108" w:rsidP="00851108">
      <w:pPr>
        <w:pStyle w:val="Listparagraf"/>
        <w:spacing w:after="0"/>
        <w:jc w:val="both"/>
        <w:rPr>
          <w:rFonts w:ascii="Verdana" w:hAnsi="Verdana" w:cs="Times New Roman"/>
          <w:sz w:val="20"/>
          <w:szCs w:val="20"/>
        </w:rPr>
      </w:pPr>
      <w:proofErr w:type="spellStart"/>
      <w:r w:rsidRPr="001A2001">
        <w:rPr>
          <w:rFonts w:ascii="Verdana" w:hAnsi="Verdana" w:cs="Times New Roman"/>
          <w:sz w:val="20"/>
          <w:szCs w:val="20"/>
        </w:rPr>
        <w:t>Termen</w:t>
      </w:r>
      <w:proofErr w:type="spellEnd"/>
      <w:r w:rsidRPr="001A2001">
        <w:rPr>
          <w:rFonts w:ascii="Verdana" w:hAnsi="Verdana" w:cs="Times New Roman"/>
          <w:sz w:val="20"/>
          <w:szCs w:val="20"/>
        </w:rPr>
        <w:t xml:space="preserve">: permanent         </w:t>
      </w:r>
    </w:p>
    <w:p w:rsidR="00851108" w:rsidRPr="001A2001" w:rsidRDefault="00851108" w:rsidP="00851108">
      <w:pPr>
        <w:pStyle w:val="Listparagraf"/>
        <w:spacing w:after="0"/>
        <w:jc w:val="both"/>
        <w:rPr>
          <w:rFonts w:ascii="Verdana" w:hAnsi="Verdana" w:cs="Times New Roman"/>
          <w:sz w:val="20"/>
          <w:szCs w:val="20"/>
        </w:rPr>
      </w:pPr>
      <w:r w:rsidRPr="001A2001">
        <w:rPr>
          <w:rFonts w:ascii="Verdana" w:hAnsi="Verdana" w:cs="Times New Roman"/>
          <w:sz w:val="20"/>
          <w:szCs w:val="20"/>
        </w:rPr>
        <w:t xml:space="preserve">Raspund </w:t>
      </w:r>
      <w:r w:rsidR="009D0E15" w:rsidRPr="001A2001">
        <w:rPr>
          <w:rFonts w:ascii="Verdana" w:hAnsi="Verdana" w:cs="Times New Roman"/>
          <w:sz w:val="20"/>
          <w:szCs w:val="20"/>
        </w:rPr>
        <w:t xml:space="preserve">: Autoritatile administratiei publice locale </w:t>
      </w:r>
    </w:p>
    <w:p w:rsidR="00851108" w:rsidRPr="001A2001" w:rsidRDefault="00851108" w:rsidP="00851108">
      <w:pPr>
        <w:pStyle w:val="Listparagraf"/>
        <w:spacing w:after="0"/>
        <w:jc w:val="both"/>
        <w:rPr>
          <w:rFonts w:ascii="Verdana" w:hAnsi="Verdana" w:cs="Times New Roman"/>
          <w:sz w:val="20"/>
          <w:szCs w:val="20"/>
        </w:rPr>
      </w:pPr>
      <w:r w:rsidRPr="001A2001">
        <w:rPr>
          <w:rFonts w:ascii="Verdana" w:hAnsi="Verdana" w:cs="Times New Roman"/>
          <w:sz w:val="20"/>
          <w:szCs w:val="20"/>
        </w:rPr>
        <w:t>Amenda: 2</w:t>
      </w:r>
      <w:r w:rsidR="00062997">
        <w:rPr>
          <w:rFonts w:ascii="Verdana" w:hAnsi="Verdana" w:cs="Times New Roman"/>
          <w:sz w:val="20"/>
          <w:szCs w:val="20"/>
        </w:rPr>
        <w:t>.</w:t>
      </w:r>
      <w:r w:rsidRPr="001A2001">
        <w:rPr>
          <w:rFonts w:ascii="Verdana" w:hAnsi="Verdana" w:cs="Times New Roman"/>
          <w:sz w:val="20"/>
          <w:szCs w:val="20"/>
        </w:rPr>
        <w:t>000-2</w:t>
      </w:r>
      <w:r w:rsidR="00062997">
        <w:rPr>
          <w:rFonts w:ascii="Verdana" w:hAnsi="Verdana" w:cs="Times New Roman"/>
          <w:sz w:val="20"/>
          <w:szCs w:val="20"/>
        </w:rPr>
        <w:t>.</w:t>
      </w:r>
      <w:r w:rsidRPr="001A2001">
        <w:rPr>
          <w:rFonts w:ascii="Verdana" w:hAnsi="Verdana" w:cs="Times New Roman"/>
          <w:sz w:val="20"/>
          <w:szCs w:val="20"/>
        </w:rPr>
        <w:t xml:space="preserve">500 lei </w:t>
      </w:r>
    </w:p>
    <w:p w:rsidR="008A365C" w:rsidRPr="00530B86" w:rsidRDefault="008A365C" w:rsidP="008A365C">
      <w:pPr>
        <w:pStyle w:val="Listparagraf"/>
        <w:spacing w:after="0"/>
        <w:jc w:val="both"/>
        <w:rPr>
          <w:rFonts w:ascii="Verdana" w:hAnsi="Verdana" w:cs="Times New Roman"/>
          <w:sz w:val="24"/>
          <w:szCs w:val="24"/>
        </w:rPr>
      </w:pPr>
    </w:p>
    <w:p w:rsidR="00093A01" w:rsidRDefault="00D30F19" w:rsidP="00093A01">
      <w:pPr>
        <w:pStyle w:val="Listparagraf"/>
        <w:numPr>
          <w:ilvl w:val="0"/>
          <w:numId w:val="1"/>
        </w:numPr>
        <w:spacing w:after="0"/>
        <w:jc w:val="both"/>
        <w:rPr>
          <w:rFonts w:ascii="Verdana" w:hAnsi="Verdana" w:cs="Times New Roman"/>
          <w:sz w:val="24"/>
          <w:szCs w:val="24"/>
        </w:rPr>
      </w:pPr>
      <w:r w:rsidRPr="00530B86">
        <w:rPr>
          <w:rFonts w:ascii="Verdana" w:hAnsi="Verdana" w:cs="Times New Roman"/>
          <w:sz w:val="24"/>
          <w:szCs w:val="24"/>
        </w:rPr>
        <w:t xml:space="preserve">promovarea unei atitudini corespunzatoare a comunitatii in legatura cu importanta protectiei mediului </w:t>
      </w:r>
      <w:r w:rsidR="009C6D26" w:rsidRPr="00530B86">
        <w:rPr>
          <w:rFonts w:ascii="Verdana" w:hAnsi="Verdana" w:cs="Times New Roman"/>
          <w:sz w:val="24"/>
          <w:szCs w:val="24"/>
        </w:rPr>
        <w:t>prin promovarea acestei Hotarari</w:t>
      </w:r>
      <w:r w:rsidR="007B1492" w:rsidRPr="00530B86">
        <w:rPr>
          <w:rFonts w:ascii="Verdana" w:hAnsi="Verdana" w:cs="Times New Roman"/>
          <w:sz w:val="24"/>
          <w:szCs w:val="24"/>
        </w:rPr>
        <w:t xml:space="preserve"> </w:t>
      </w:r>
      <w:r w:rsidR="009C6D26" w:rsidRPr="00530B86">
        <w:rPr>
          <w:rFonts w:ascii="Verdana" w:hAnsi="Verdana" w:cs="Times New Roman"/>
          <w:sz w:val="24"/>
          <w:szCs w:val="24"/>
        </w:rPr>
        <w:t>in randul localnicilor.</w:t>
      </w:r>
    </w:p>
    <w:p w:rsidR="008E4F1F" w:rsidRPr="001A2001" w:rsidRDefault="008E4F1F" w:rsidP="008E4F1F">
      <w:pPr>
        <w:pStyle w:val="Listparagraf"/>
        <w:spacing w:after="0"/>
        <w:jc w:val="both"/>
        <w:rPr>
          <w:rFonts w:ascii="Verdana" w:hAnsi="Verdana" w:cs="Times New Roman"/>
          <w:sz w:val="20"/>
          <w:szCs w:val="20"/>
        </w:rPr>
      </w:pPr>
      <w:proofErr w:type="spellStart"/>
      <w:r w:rsidRPr="001A2001">
        <w:rPr>
          <w:rFonts w:ascii="Verdana" w:hAnsi="Verdana" w:cs="Times New Roman"/>
          <w:sz w:val="20"/>
          <w:szCs w:val="20"/>
        </w:rPr>
        <w:t>Termen</w:t>
      </w:r>
      <w:proofErr w:type="spellEnd"/>
      <w:r w:rsidRPr="001A2001">
        <w:rPr>
          <w:rFonts w:ascii="Verdana" w:hAnsi="Verdana" w:cs="Times New Roman"/>
          <w:sz w:val="20"/>
          <w:szCs w:val="20"/>
        </w:rPr>
        <w:t>: permanent</w:t>
      </w:r>
    </w:p>
    <w:p w:rsidR="008E4F1F" w:rsidRPr="001A2001" w:rsidRDefault="008E4F1F" w:rsidP="008E4F1F">
      <w:pPr>
        <w:pStyle w:val="Listparagraf"/>
        <w:spacing w:after="0"/>
        <w:jc w:val="both"/>
        <w:rPr>
          <w:rFonts w:ascii="Verdana" w:hAnsi="Verdana" w:cs="Times New Roman"/>
          <w:sz w:val="20"/>
          <w:szCs w:val="20"/>
        </w:rPr>
      </w:pPr>
      <w:r w:rsidRPr="001A2001">
        <w:rPr>
          <w:rFonts w:ascii="Verdana" w:hAnsi="Verdana" w:cs="Times New Roman"/>
          <w:sz w:val="20"/>
          <w:szCs w:val="20"/>
        </w:rPr>
        <w:t>Raspunde: Consiliul local</w:t>
      </w:r>
    </w:p>
    <w:p w:rsidR="007B1492" w:rsidRDefault="007B1492" w:rsidP="007B1492">
      <w:pPr>
        <w:pStyle w:val="Listparagraf"/>
        <w:spacing w:after="0"/>
        <w:jc w:val="both"/>
        <w:rPr>
          <w:rFonts w:ascii="Verdana" w:hAnsi="Verdana" w:cs="Times New Roman"/>
          <w:sz w:val="24"/>
          <w:szCs w:val="24"/>
        </w:rPr>
      </w:pPr>
    </w:p>
    <w:p w:rsidR="00093A01" w:rsidRPr="00530B86" w:rsidRDefault="00093A01" w:rsidP="00093A01">
      <w:pPr>
        <w:spacing w:after="0"/>
        <w:jc w:val="both"/>
        <w:rPr>
          <w:rFonts w:ascii="Verdana" w:hAnsi="Verdana" w:cs="Times New Roman"/>
          <w:b/>
          <w:sz w:val="24"/>
          <w:szCs w:val="24"/>
        </w:rPr>
      </w:pPr>
      <w:r w:rsidRPr="00530B86">
        <w:rPr>
          <w:rFonts w:ascii="Verdana" w:hAnsi="Verdana" w:cs="Times New Roman"/>
          <w:b/>
          <w:sz w:val="24"/>
          <w:szCs w:val="24"/>
        </w:rPr>
        <w:t>Art.2</w:t>
      </w:r>
      <w:proofErr w:type="gramStart"/>
      <w:r w:rsidR="000A6345" w:rsidRPr="00530B86">
        <w:rPr>
          <w:rFonts w:ascii="Verdana" w:hAnsi="Verdana" w:cs="Times New Roman"/>
          <w:b/>
          <w:sz w:val="24"/>
          <w:szCs w:val="24"/>
        </w:rPr>
        <w:t xml:space="preserve">. </w:t>
      </w:r>
      <w:r w:rsidRPr="00530B86">
        <w:rPr>
          <w:rFonts w:ascii="Verdana" w:hAnsi="Verdana" w:cs="Times New Roman"/>
          <w:b/>
          <w:sz w:val="24"/>
          <w:szCs w:val="24"/>
        </w:rPr>
        <w:t xml:space="preserve"> Dezvoltare</w:t>
      </w:r>
      <w:proofErr w:type="gramEnd"/>
      <w:r w:rsidRPr="00530B86">
        <w:rPr>
          <w:rFonts w:ascii="Verdana" w:hAnsi="Verdana" w:cs="Times New Roman"/>
          <w:b/>
          <w:sz w:val="24"/>
          <w:szCs w:val="24"/>
        </w:rPr>
        <w:t xml:space="preserve"> urbanistica:</w:t>
      </w:r>
    </w:p>
    <w:p w:rsidR="00093A01" w:rsidRPr="00530B86" w:rsidRDefault="00DB77D2" w:rsidP="004C4861">
      <w:pPr>
        <w:pStyle w:val="Listparagraf"/>
        <w:numPr>
          <w:ilvl w:val="0"/>
          <w:numId w:val="3"/>
        </w:numPr>
        <w:spacing w:after="0"/>
        <w:jc w:val="both"/>
        <w:rPr>
          <w:rFonts w:ascii="Verdana" w:hAnsi="Verdana" w:cs="Times New Roman"/>
          <w:sz w:val="24"/>
          <w:szCs w:val="24"/>
        </w:rPr>
      </w:pPr>
      <w:proofErr w:type="spellStart"/>
      <w:r w:rsidRPr="00530B86">
        <w:rPr>
          <w:rFonts w:ascii="Verdana" w:hAnsi="Verdana" w:cs="Times New Roman"/>
          <w:sz w:val="24"/>
          <w:szCs w:val="24"/>
        </w:rPr>
        <w:t>adoptarea</w:t>
      </w:r>
      <w:proofErr w:type="spellEnd"/>
      <w:r w:rsidRPr="00530B86">
        <w:rPr>
          <w:rFonts w:ascii="Verdana" w:hAnsi="Verdana" w:cs="Times New Roman"/>
          <w:sz w:val="24"/>
          <w:szCs w:val="24"/>
        </w:rPr>
        <w:t xml:space="preserve"> </w:t>
      </w:r>
      <w:proofErr w:type="spellStart"/>
      <w:r w:rsidRPr="00530B86">
        <w:rPr>
          <w:rFonts w:ascii="Verdana" w:hAnsi="Verdana" w:cs="Times New Roman"/>
          <w:sz w:val="24"/>
          <w:szCs w:val="24"/>
        </w:rPr>
        <w:t>programelor</w:t>
      </w:r>
      <w:proofErr w:type="spellEnd"/>
      <w:r w:rsidRPr="00530B86">
        <w:rPr>
          <w:rFonts w:ascii="Verdana" w:hAnsi="Verdana" w:cs="Times New Roman"/>
          <w:sz w:val="24"/>
          <w:szCs w:val="24"/>
        </w:rPr>
        <w:t xml:space="preserve"> </w:t>
      </w:r>
      <w:proofErr w:type="spellStart"/>
      <w:r w:rsidRPr="00530B86">
        <w:rPr>
          <w:rFonts w:ascii="Verdana" w:hAnsi="Verdana" w:cs="Times New Roman"/>
          <w:sz w:val="24"/>
          <w:szCs w:val="24"/>
        </w:rPr>
        <w:t>si</w:t>
      </w:r>
      <w:proofErr w:type="spellEnd"/>
      <w:r w:rsidRPr="00530B86">
        <w:rPr>
          <w:rFonts w:ascii="Verdana" w:hAnsi="Verdana" w:cs="Times New Roman"/>
          <w:sz w:val="24"/>
          <w:szCs w:val="24"/>
        </w:rPr>
        <w:t xml:space="preserve"> </w:t>
      </w:r>
      <w:proofErr w:type="spellStart"/>
      <w:r w:rsidRPr="00530B86">
        <w:rPr>
          <w:rFonts w:ascii="Verdana" w:hAnsi="Verdana" w:cs="Times New Roman"/>
          <w:sz w:val="24"/>
          <w:szCs w:val="24"/>
        </w:rPr>
        <w:t>proiectelor</w:t>
      </w:r>
      <w:proofErr w:type="spellEnd"/>
      <w:r w:rsidRPr="00530B86">
        <w:rPr>
          <w:rFonts w:ascii="Verdana" w:hAnsi="Verdana" w:cs="Times New Roman"/>
          <w:sz w:val="24"/>
          <w:szCs w:val="24"/>
        </w:rPr>
        <w:t xml:space="preserve"> pentru dezvoltarea infrastructurii comunei </w:t>
      </w:r>
      <w:r w:rsidR="00B14D87">
        <w:rPr>
          <w:rFonts w:ascii="Verdana" w:hAnsi="Verdana" w:cs="Times New Roman"/>
          <w:sz w:val="24"/>
          <w:szCs w:val="24"/>
        </w:rPr>
        <w:t>Cerchezu</w:t>
      </w:r>
      <w:r w:rsidR="00093A01" w:rsidRPr="00530B86">
        <w:rPr>
          <w:rFonts w:ascii="Verdana" w:hAnsi="Verdana" w:cs="Times New Roman"/>
          <w:sz w:val="24"/>
          <w:szCs w:val="24"/>
        </w:rPr>
        <w:t xml:space="preserve"> </w:t>
      </w:r>
      <w:r w:rsidRPr="00530B86">
        <w:rPr>
          <w:rFonts w:ascii="Verdana" w:hAnsi="Verdana" w:cs="Times New Roman"/>
          <w:sz w:val="24"/>
          <w:szCs w:val="24"/>
        </w:rPr>
        <w:t>se va face cu respectarea prevederilor OUG 19</w:t>
      </w:r>
      <w:r w:rsidR="00C85B8C" w:rsidRPr="00530B86">
        <w:rPr>
          <w:rFonts w:ascii="Verdana" w:hAnsi="Verdana" w:cs="Times New Roman"/>
          <w:sz w:val="24"/>
          <w:szCs w:val="24"/>
        </w:rPr>
        <w:t>5</w:t>
      </w:r>
      <w:r w:rsidRPr="00530B86">
        <w:rPr>
          <w:rFonts w:ascii="Verdana" w:hAnsi="Verdana" w:cs="Times New Roman"/>
          <w:sz w:val="24"/>
          <w:szCs w:val="24"/>
        </w:rPr>
        <w:t>/2005;</w:t>
      </w:r>
    </w:p>
    <w:p w:rsidR="001A2B1F" w:rsidRDefault="001A2B1F" w:rsidP="001A2B1F">
      <w:pPr>
        <w:pStyle w:val="Listparagraf"/>
        <w:numPr>
          <w:ilvl w:val="0"/>
          <w:numId w:val="3"/>
        </w:numPr>
        <w:spacing w:after="0"/>
        <w:jc w:val="both"/>
        <w:rPr>
          <w:rFonts w:ascii="Verdana" w:hAnsi="Verdana" w:cs="Times New Roman"/>
          <w:sz w:val="24"/>
          <w:szCs w:val="24"/>
        </w:rPr>
      </w:pPr>
      <w:r w:rsidRPr="00530B86">
        <w:rPr>
          <w:rFonts w:ascii="Verdana" w:hAnsi="Verdana" w:cs="Times New Roman"/>
          <w:sz w:val="24"/>
          <w:szCs w:val="24"/>
        </w:rPr>
        <w:t>respectarea prevederilor din planurile de urbanism şi amenajarea teritoriului privind amplasarea obiectivelor industriale, a căilor şi mijloacelor de transport, a reţelelor de canalizare, a staţiilor de epurare, a depozitelor de deşeuri menajere, stradale şi industriale şi a altor obiective şi activităţi, fără a prejudicia ambientul, spaţiile de odihnă, tratament şi recreere, starea de sănătate şi de confort a populaţiei;</w:t>
      </w:r>
    </w:p>
    <w:p w:rsidR="00CB56CB" w:rsidRPr="00163D27" w:rsidRDefault="00CB56CB" w:rsidP="00CB56CB">
      <w:pPr>
        <w:pStyle w:val="Listparagraf"/>
        <w:spacing w:after="0"/>
        <w:jc w:val="both"/>
        <w:rPr>
          <w:rFonts w:ascii="Verdana" w:hAnsi="Verdana" w:cs="Times New Roman"/>
          <w:sz w:val="20"/>
          <w:szCs w:val="20"/>
        </w:rPr>
      </w:pPr>
      <w:proofErr w:type="spellStart"/>
      <w:r w:rsidRPr="00163D27">
        <w:rPr>
          <w:rFonts w:ascii="Verdana" w:hAnsi="Verdana" w:cs="Times New Roman"/>
          <w:sz w:val="20"/>
          <w:szCs w:val="20"/>
        </w:rPr>
        <w:t>Termen</w:t>
      </w:r>
      <w:proofErr w:type="spellEnd"/>
      <w:r w:rsidRPr="00163D27">
        <w:rPr>
          <w:rFonts w:ascii="Verdana" w:hAnsi="Verdana" w:cs="Times New Roman"/>
          <w:sz w:val="20"/>
          <w:szCs w:val="20"/>
        </w:rPr>
        <w:t xml:space="preserve">: permanent         </w:t>
      </w:r>
    </w:p>
    <w:p w:rsidR="00CB56CB" w:rsidRPr="00163D27" w:rsidRDefault="00CB56CB" w:rsidP="00CB56CB">
      <w:pPr>
        <w:pStyle w:val="Listparagraf"/>
        <w:spacing w:after="0"/>
        <w:jc w:val="both"/>
        <w:rPr>
          <w:rFonts w:ascii="Verdana" w:hAnsi="Verdana" w:cs="Times New Roman"/>
          <w:sz w:val="20"/>
          <w:szCs w:val="20"/>
        </w:rPr>
      </w:pPr>
      <w:r w:rsidRPr="00163D27">
        <w:rPr>
          <w:rFonts w:ascii="Verdana" w:hAnsi="Verdana" w:cs="Times New Roman"/>
          <w:sz w:val="20"/>
          <w:szCs w:val="20"/>
        </w:rPr>
        <w:t>Raspund: Autoritatile administratiei publice locale</w:t>
      </w:r>
    </w:p>
    <w:p w:rsidR="00CB56CB" w:rsidRDefault="00CE06E0" w:rsidP="00CB56CB">
      <w:pPr>
        <w:pStyle w:val="Listparagraf"/>
        <w:spacing w:after="0"/>
        <w:jc w:val="both"/>
        <w:rPr>
          <w:rFonts w:ascii="Verdana" w:hAnsi="Verdana" w:cs="Times New Roman"/>
          <w:sz w:val="20"/>
          <w:szCs w:val="20"/>
        </w:rPr>
      </w:pPr>
      <w:r w:rsidRPr="00163D27">
        <w:rPr>
          <w:rFonts w:ascii="Verdana" w:hAnsi="Verdana" w:cs="Times New Roman"/>
          <w:sz w:val="20"/>
          <w:szCs w:val="20"/>
        </w:rPr>
        <w:t>Amenda</w:t>
      </w:r>
      <w:proofErr w:type="gramStart"/>
      <w:r w:rsidRPr="00163D27">
        <w:rPr>
          <w:rFonts w:ascii="Verdana" w:hAnsi="Verdana" w:cs="Times New Roman"/>
          <w:sz w:val="20"/>
          <w:szCs w:val="20"/>
        </w:rPr>
        <w:t>:</w:t>
      </w:r>
      <w:r w:rsidR="00CB56CB" w:rsidRPr="00163D27">
        <w:rPr>
          <w:rFonts w:ascii="Verdana" w:hAnsi="Verdana" w:cs="Times New Roman"/>
          <w:sz w:val="20"/>
          <w:szCs w:val="20"/>
        </w:rPr>
        <w:t>5.000</w:t>
      </w:r>
      <w:proofErr w:type="gramEnd"/>
      <w:r w:rsidR="00CB56CB" w:rsidRPr="00163D27">
        <w:rPr>
          <w:rFonts w:ascii="Verdana" w:hAnsi="Verdana" w:cs="Times New Roman"/>
          <w:sz w:val="20"/>
          <w:szCs w:val="20"/>
        </w:rPr>
        <w:t xml:space="preserve">-10.000 lei persoane fizice; 30.000-60.000 persoane juridice </w:t>
      </w:r>
    </w:p>
    <w:p w:rsidR="001D555F" w:rsidRPr="00163D27" w:rsidRDefault="001D555F" w:rsidP="00CB56CB">
      <w:pPr>
        <w:pStyle w:val="Listparagraf"/>
        <w:spacing w:after="0"/>
        <w:jc w:val="both"/>
        <w:rPr>
          <w:rFonts w:ascii="Verdana" w:hAnsi="Verdana" w:cs="Times New Roman"/>
          <w:sz w:val="20"/>
          <w:szCs w:val="20"/>
        </w:rPr>
      </w:pPr>
    </w:p>
    <w:p w:rsidR="00A97FBC" w:rsidRDefault="000A6345" w:rsidP="001A2B1F">
      <w:pPr>
        <w:jc w:val="both"/>
        <w:rPr>
          <w:rFonts w:ascii="Verdana" w:hAnsi="Verdana" w:cs="Times New Roman"/>
          <w:b/>
          <w:sz w:val="24"/>
          <w:szCs w:val="24"/>
        </w:rPr>
      </w:pPr>
      <w:r w:rsidRPr="00530B86">
        <w:rPr>
          <w:rFonts w:ascii="Verdana" w:hAnsi="Verdana" w:cs="Times New Roman"/>
          <w:b/>
          <w:sz w:val="24"/>
          <w:szCs w:val="24"/>
        </w:rPr>
        <w:t>Art.3</w:t>
      </w:r>
      <w:proofErr w:type="gramStart"/>
      <w:r w:rsidRPr="00530B86">
        <w:rPr>
          <w:rFonts w:ascii="Verdana" w:hAnsi="Verdana" w:cs="Times New Roman"/>
          <w:b/>
          <w:sz w:val="24"/>
          <w:szCs w:val="24"/>
        </w:rPr>
        <w:t xml:space="preserve">.  </w:t>
      </w:r>
      <w:r w:rsidR="00743AE8" w:rsidRPr="00530B86">
        <w:rPr>
          <w:rFonts w:ascii="Verdana" w:hAnsi="Verdana" w:cs="Times New Roman"/>
          <w:b/>
          <w:sz w:val="24"/>
          <w:szCs w:val="24"/>
        </w:rPr>
        <w:t>Alimentarea</w:t>
      </w:r>
      <w:proofErr w:type="gramEnd"/>
      <w:r w:rsidR="00743AE8" w:rsidRPr="00530B86">
        <w:rPr>
          <w:rFonts w:ascii="Verdana" w:hAnsi="Verdana" w:cs="Times New Roman"/>
          <w:b/>
          <w:sz w:val="24"/>
          <w:szCs w:val="24"/>
        </w:rPr>
        <w:t xml:space="preserve"> cu apa</w:t>
      </w:r>
    </w:p>
    <w:p w:rsidR="00743AE8" w:rsidRDefault="00467DC0" w:rsidP="00B036E8">
      <w:pPr>
        <w:pStyle w:val="Listparagraf"/>
        <w:numPr>
          <w:ilvl w:val="0"/>
          <w:numId w:val="5"/>
        </w:numPr>
        <w:jc w:val="both"/>
        <w:rPr>
          <w:rFonts w:ascii="Verdana" w:hAnsi="Verdana" w:cs="Times New Roman"/>
          <w:sz w:val="24"/>
          <w:szCs w:val="24"/>
        </w:rPr>
      </w:pPr>
      <w:proofErr w:type="spellStart"/>
      <w:r w:rsidRPr="00530B86">
        <w:rPr>
          <w:rFonts w:ascii="Verdana" w:hAnsi="Verdana" w:cs="Times New Roman"/>
          <w:sz w:val="24"/>
          <w:szCs w:val="24"/>
        </w:rPr>
        <w:t>prevederea</w:t>
      </w:r>
      <w:proofErr w:type="spellEnd"/>
      <w:r w:rsidRPr="00530B86">
        <w:rPr>
          <w:rFonts w:ascii="Verdana" w:hAnsi="Verdana" w:cs="Times New Roman"/>
          <w:sz w:val="24"/>
          <w:szCs w:val="24"/>
        </w:rPr>
        <w:t xml:space="preserve"> in </w:t>
      </w:r>
      <w:proofErr w:type="spellStart"/>
      <w:r w:rsidRPr="00530B86">
        <w:rPr>
          <w:rFonts w:ascii="Verdana" w:hAnsi="Verdana" w:cs="Times New Roman"/>
          <w:sz w:val="24"/>
          <w:szCs w:val="24"/>
          <w:u w:val="single"/>
        </w:rPr>
        <w:t>planurile</w:t>
      </w:r>
      <w:proofErr w:type="spellEnd"/>
      <w:r w:rsidRPr="00530B86">
        <w:rPr>
          <w:rFonts w:ascii="Verdana" w:hAnsi="Verdana" w:cs="Times New Roman"/>
          <w:sz w:val="24"/>
          <w:szCs w:val="24"/>
          <w:u w:val="single"/>
        </w:rPr>
        <w:t xml:space="preserve"> de urbanism si amenajarea teritoriului</w:t>
      </w:r>
      <w:r w:rsidRPr="00530B86">
        <w:rPr>
          <w:rFonts w:ascii="Verdana" w:hAnsi="Verdana" w:cs="Times New Roman"/>
          <w:sz w:val="24"/>
          <w:szCs w:val="24"/>
        </w:rPr>
        <w:t>, a masurilor de mentinere si ameliorare a fondului peisagistic natural si antropic al fiecarei zone a localitatii, conditii de refacere peisagistica si ecologica a zonelor deteriorate, masuri de protectie sanitara a captarilor de apa potabila si lucrari de aparare impotriva inundatiilor</w:t>
      </w:r>
      <w:r w:rsidR="00501AD4" w:rsidRPr="00530B86">
        <w:rPr>
          <w:rFonts w:ascii="Verdana" w:hAnsi="Verdana" w:cs="Times New Roman"/>
          <w:sz w:val="24"/>
          <w:szCs w:val="24"/>
        </w:rPr>
        <w:t xml:space="preserve"> - OUG 195/2005</w:t>
      </w:r>
      <w:r w:rsidR="00E27BA8" w:rsidRPr="00530B86">
        <w:rPr>
          <w:rFonts w:ascii="Verdana" w:hAnsi="Verdana" w:cs="Times New Roman"/>
          <w:sz w:val="24"/>
          <w:szCs w:val="24"/>
        </w:rPr>
        <w:t xml:space="preserve"> privind protectia mediului</w:t>
      </w:r>
      <w:r w:rsidR="00501AD4" w:rsidRPr="00530B86">
        <w:rPr>
          <w:rFonts w:ascii="Verdana" w:hAnsi="Verdana" w:cs="Times New Roman"/>
          <w:sz w:val="24"/>
          <w:szCs w:val="24"/>
        </w:rPr>
        <w:t>, art.70, lit.b;</w:t>
      </w:r>
    </w:p>
    <w:p w:rsidR="0089718F" w:rsidRPr="0089718F" w:rsidRDefault="0089718F" w:rsidP="0089718F">
      <w:pPr>
        <w:pStyle w:val="Listparagraf"/>
        <w:spacing w:after="0"/>
        <w:jc w:val="both"/>
        <w:rPr>
          <w:rFonts w:ascii="Verdana" w:hAnsi="Verdana" w:cs="Times New Roman"/>
          <w:sz w:val="20"/>
          <w:szCs w:val="20"/>
        </w:rPr>
      </w:pPr>
      <w:proofErr w:type="spellStart"/>
      <w:r w:rsidRPr="0089718F">
        <w:rPr>
          <w:rFonts w:ascii="Verdana" w:hAnsi="Verdana" w:cs="Times New Roman"/>
          <w:sz w:val="20"/>
          <w:szCs w:val="20"/>
        </w:rPr>
        <w:t>Termen</w:t>
      </w:r>
      <w:proofErr w:type="spellEnd"/>
      <w:r w:rsidRPr="0089718F">
        <w:rPr>
          <w:rFonts w:ascii="Verdana" w:hAnsi="Verdana" w:cs="Times New Roman"/>
          <w:sz w:val="20"/>
          <w:szCs w:val="20"/>
        </w:rPr>
        <w:t xml:space="preserve">: permanent         </w:t>
      </w:r>
    </w:p>
    <w:p w:rsidR="0089718F" w:rsidRPr="0089718F" w:rsidRDefault="0089718F" w:rsidP="0089718F">
      <w:pPr>
        <w:pStyle w:val="Listparagraf"/>
        <w:spacing w:after="0"/>
        <w:jc w:val="both"/>
        <w:rPr>
          <w:rFonts w:ascii="Verdana" w:hAnsi="Verdana" w:cs="Times New Roman"/>
          <w:sz w:val="20"/>
          <w:szCs w:val="20"/>
        </w:rPr>
      </w:pPr>
      <w:r>
        <w:rPr>
          <w:rFonts w:ascii="Verdana" w:hAnsi="Verdana" w:cs="Times New Roman"/>
          <w:sz w:val="20"/>
          <w:szCs w:val="20"/>
        </w:rPr>
        <w:t xml:space="preserve">Raspund </w:t>
      </w:r>
      <w:r w:rsidRPr="0089718F">
        <w:rPr>
          <w:rFonts w:ascii="Verdana" w:hAnsi="Verdana" w:cs="Times New Roman"/>
          <w:sz w:val="20"/>
          <w:szCs w:val="20"/>
        </w:rPr>
        <w:t>: Autoritatile administratiei publice locale</w:t>
      </w:r>
    </w:p>
    <w:p w:rsidR="0089718F" w:rsidRDefault="0089718F" w:rsidP="0089718F">
      <w:pPr>
        <w:pStyle w:val="Listparagraf"/>
        <w:spacing w:after="0"/>
        <w:jc w:val="both"/>
        <w:rPr>
          <w:rFonts w:ascii="Verdana" w:hAnsi="Verdana" w:cs="Times New Roman"/>
          <w:sz w:val="24"/>
          <w:szCs w:val="24"/>
        </w:rPr>
      </w:pPr>
      <w:r w:rsidRPr="0089718F">
        <w:rPr>
          <w:rFonts w:ascii="Verdana" w:hAnsi="Verdana" w:cs="Times New Roman"/>
          <w:sz w:val="20"/>
          <w:szCs w:val="20"/>
        </w:rPr>
        <w:t xml:space="preserve">Amenda: 3000-6000 lei persoane fizice; 25000-50000 persoane juridice </w:t>
      </w:r>
    </w:p>
    <w:p w:rsidR="0089718F" w:rsidRPr="00530B86" w:rsidRDefault="0089718F" w:rsidP="0089718F">
      <w:pPr>
        <w:pStyle w:val="Listparagraf"/>
        <w:jc w:val="both"/>
        <w:rPr>
          <w:rFonts w:ascii="Verdana" w:hAnsi="Verdana" w:cs="Times New Roman"/>
          <w:sz w:val="24"/>
          <w:szCs w:val="24"/>
        </w:rPr>
      </w:pPr>
    </w:p>
    <w:p w:rsidR="00E27BA8" w:rsidRDefault="00E27BA8" w:rsidP="001A2B1F">
      <w:pPr>
        <w:pStyle w:val="Listparagraf"/>
        <w:numPr>
          <w:ilvl w:val="0"/>
          <w:numId w:val="5"/>
        </w:numPr>
        <w:jc w:val="both"/>
        <w:rPr>
          <w:rFonts w:ascii="Verdana" w:hAnsi="Verdana" w:cs="Times New Roman"/>
          <w:sz w:val="24"/>
          <w:szCs w:val="24"/>
        </w:rPr>
      </w:pPr>
      <w:r w:rsidRPr="00530B86">
        <w:rPr>
          <w:rFonts w:ascii="Verdana" w:hAnsi="Verdana" w:cs="Times New Roman"/>
          <w:sz w:val="24"/>
          <w:szCs w:val="24"/>
          <w:u w:val="single"/>
        </w:rPr>
        <w:lastRenderedPageBreak/>
        <w:t>documentatiile de urbanism</w:t>
      </w:r>
      <w:r w:rsidRPr="00530B86">
        <w:rPr>
          <w:rFonts w:ascii="Verdana" w:hAnsi="Verdana" w:cs="Times New Roman"/>
          <w:sz w:val="24"/>
          <w:szCs w:val="24"/>
        </w:rPr>
        <w:t xml:space="preserve"> elaborate si aprobate potrivit legii vor cuprinde obligatoriu planuri de situatie cu marcarea zonelor de protectie sanitara si a perimetrelor de protectie hidrogeologica.</w:t>
      </w:r>
      <w:r w:rsidR="000269F2" w:rsidRPr="00530B86">
        <w:rPr>
          <w:rFonts w:ascii="Verdana" w:hAnsi="Verdana" w:cs="Times New Roman"/>
          <w:sz w:val="24"/>
          <w:szCs w:val="24"/>
        </w:rPr>
        <w:t xml:space="preserve"> Re</w:t>
      </w:r>
      <w:r w:rsidR="00DF2720">
        <w:rPr>
          <w:rFonts w:ascii="Verdana" w:hAnsi="Verdana" w:cs="Times New Roman"/>
          <w:sz w:val="24"/>
          <w:szCs w:val="24"/>
        </w:rPr>
        <w:t>g</w:t>
      </w:r>
      <w:r w:rsidR="000269F2" w:rsidRPr="00530B86">
        <w:rPr>
          <w:rFonts w:ascii="Verdana" w:hAnsi="Verdana" w:cs="Times New Roman"/>
          <w:sz w:val="24"/>
          <w:szCs w:val="24"/>
        </w:rPr>
        <w:t>ulamentele de urbanism aferente acestor documentatii, ce se intocmesc potrivit legii, vor include si protectia sanitara si hidrogeologica a obiectivelor cuprinse la art.2, in vederea atingerii scopurilor specifice de conservare</w:t>
      </w:r>
      <w:r w:rsidR="00FF4D8B">
        <w:rPr>
          <w:rFonts w:ascii="Verdana" w:hAnsi="Verdana" w:cs="Times New Roman"/>
          <w:sz w:val="24"/>
          <w:szCs w:val="24"/>
        </w:rPr>
        <w:t>;</w:t>
      </w:r>
      <w:r w:rsidR="000269F2" w:rsidRPr="00530B86">
        <w:rPr>
          <w:rFonts w:ascii="Verdana" w:hAnsi="Verdana" w:cs="Times New Roman"/>
          <w:sz w:val="24"/>
          <w:szCs w:val="24"/>
        </w:rPr>
        <w:t xml:space="preserve"> – HG 930/2005 Norme speciale privind caracterul si marimea zonelor de protectie sanitara si hidrogeologica, art.8, alin.3;</w:t>
      </w:r>
    </w:p>
    <w:p w:rsidR="00FF4D8B" w:rsidRPr="00B35543" w:rsidRDefault="00FF4D8B" w:rsidP="00FF4D8B">
      <w:pPr>
        <w:pStyle w:val="Listparagraf"/>
        <w:spacing w:after="0"/>
        <w:jc w:val="both"/>
        <w:rPr>
          <w:rFonts w:ascii="Verdana" w:hAnsi="Verdana" w:cs="Times New Roman"/>
          <w:sz w:val="20"/>
          <w:szCs w:val="20"/>
        </w:rPr>
      </w:pPr>
      <w:proofErr w:type="spellStart"/>
      <w:r w:rsidRPr="00B35543">
        <w:rPr>
          <w:rFonts w:ascii="Verdana" w:hAnsi="Verdana" w:cs="Times New Roman"/>
          <w:sz w:val="20"/>
          <w:szCs w:val="20"/>
        </w:rPr>
        <w:t>Termen</w:t>
      </w:r>
      <w:proofErr w:type="spellEnd"/>
      <w:r w:rsidRPr="00B35543">
        <w:rPr>
          <w:rFonts w:ascii="Verdana" w:hAnsi="Verdana" w:cs="Times New Roman"/>
          <w:sz w:val="20"/>
          <w:szCs w:val="20"/>
        </w:rPr>
        <w:t xml:space="preserve">: permanent         </w:t>
      </w:r>
    </w:p>
    <w:p w:rsidR="00FF4D8B" w:rsidRPr="00B35543" w:rsidRDefault="00FF4D8B" w:rsidP="00FF4D8B">
      <w:pPr>
        <w:pStyle w:val="Listparagraf"/>
        <w:spacing w:after="0"/>
        <w:jc w:val="both"/>
        <w:rPr>
          <w:rFonts w:ascii="Verdana" w:hAnsi="Verdana" w:cs="Times New Roman"/>
          <w:sz w:val="20"/>
          <w:szCs w:val="20"/>
        </w:rPr>
      </w:pPr>
      <w:r w:rsidRPr="00B35543">
        <w:rPr>
          <w:rFonts w:ascii="Verdana" w:hAnsi="Verdana" w:cs="Times New Roman"/>
          <w:sz w:val="20"/>
          <w:szCs w:val="20"/>
        </w:rPr>
        <w:t>Raspund : Autoritatile administratiei publice locale</w:t>
      </w:r>
    </w:p>
    <w:p w:rsidR="00FF4D8B" w:rsidRDefault="00FF4D8B" w:rsidP="00FF4D8B">
      <w:pPr>
        <w:pStyle w:val="Listparagraf"/>
        <w:spacing w:after="0"/>
        <w:jc w:val="both"/>
        <w:rPr>
          <w:rFonts w:ascii="Verdana" w:hAnsi="Verdana" w:cs="Times New Roman"/>
          <w:sz w:val="24"/>
          <w:szCs w:val="24"/>
        </w:rPr>
      </w:pPr>
      <w:r w:rsidRPr="00B35543">
        <w:rPr>
          <w:rFonts w:ascii="Verdana" w:hAnsi="Verdana" w:cs="Times New Roman"/>
          <w:sz w:val="20"/>
          <w:szCs w:val="20"/>
        </w:rPr>
        <w:t>Amenda: 6.000-12.</w:t>
      </w:r>
      <w:r w:rsidR="00BF21BE" w:rsidRPr="00B35543">
        <w:rPr>
          <w:rFonts w:ascii="Verdana" w:hAnsi="Verdana" w:cs="Times New Roman"/>
          <w:sz w:val="20"/>
          <w:szCs w:val="20"/>
        </w:rPr>
        <w:t>000 lei</w:t>
      </w:r>
    </w:p>
    <w:p w:rsidR="00FF4D8B" w:rsidRPr="00530B86" w:rsidRDefault="00FF4D8B" w:rsidP="00FF4D8B">
      <w:pPr>
        <w:pStyle w:val="Listparagraf"/>
        <w:jc w:val="both"/>
        <w:rPr>
          <w:rFonts w:ascii="Verdana" w:hAnsi="Verdana" w:cs="Times New Roman"/>
          <w:sz w:val="24"/>
          <w:szCs w:val="24"/>
        </w:rPr>
      </w:pPr>
    </w:p>
    <w:p w:rsidR="006308FC" w:rsidRPr="00530B86" w:rsidRDefault="006308FC" w:rsidP="001A2B1F">
      <w:pPr>
        <w:pStyle w:val="Listparagraf"/>
        <w:numPr>
          <w:ilvl w:val="0"/>
          <w:numId w:val="5"/>
        </w:numPr>
        <w:jc w:val="both"/>
        <w:rPr>
          <w:rFonts w:ascii="Verdana" w:hAnsi="Verdana" w:cs="Times New Roman"/>
          <w:sz w:val="24"/>
          <w:szCs w:val="24"/>
        </w:rPr>
      </w:pPr>
      <w:r w:rsidRPr="00530B86">
        <w:rPr>
          <w:rFonts w:ascii="Verdana" w:hAnsi="Verdana" w:cs="Times New Roman"/>
          <w:sz w:val="24"/>
          <w:szCs w:val="24"/>
        </w:rPr>
        <w:t xml:space="preserve">(1) </w:t>
      </w:r>
      <w:r w:rsidR="00825434" w:rsidRPr="00530B86">
        <w:rPr>
          <w:rFonts w:ascii="Verdana" w:hAnsi="Verdana" w:cs="Times New Roman"/>
          <w:sz w:val="24"/>
          <w:szCs w:val="24"/>
        </w:rPr>
        <w:t xml:space="preserve">asigurarea gospodaririi eficiente a apei distribuite in localitati, precum si colectarea apelor meteorice, canalizarea si epurarea apelor uzate; </w:t>
      </w:r>
    </w:p>
    <w:p w:rsidR="00825434" w:rsidRPr="00530B86" w:rsidRDefault="006308FC" w:rsidP="006308FC">
      <w:pPr>
        <w:pStyle w:val="Listparagraf"/>
        <w:jc w:val="both"/>
        <w:rPr>
          <w:rFonts w:ascii="Verdana" w:hAnsi="Verdana" w:cs="Times New Roman"/>
          <w:sz w:val="24"/>
          <w:szCs w:val="24"/>
        </w:rPr>
      </w:pPr>
      <w:r w:rsidRPr="00530B86">
        <w:rPr>
          <w:rFonts w:ascii="Verdana" w:hAnsi="Verdana" w:cs="Times New Roman"/>
          <w:sz w:val="24"/>
          <w:szCs w:val="24"/>
        </w:rPr>
        <w:t>(2)</w:t>
      </w:r>
      <w:r w:rsidR="0006568A" w:rsidRPr="00530B86">
        <w:rPr>
          <w:rFonts w:ascii="Verdana" w:hAnsi="Verdana" w:cs="Times New Roman"/>
          <w:sz w:val="24"/>
          <w:szCs w:val="24"/>
        </w:rPr>
        <w:t xml:space="preserve"> </w:t>
      </w:r>
      <w:r w:rsidR="00825434" w:rsidRPr="00530B86">
        <w:rPr>
          <w:rFonts w:ascii="Verdana" w:hAnsi="Verdana" w:cs="Times New Roman"/>
          <w:sz w:val="24"/>
          <w:szCs w:val="24"/>
        </w:rPr>
        <w:t>realizarea alimentarii centralizate cu apa a satelor si a comunelor cu distributie stradala, fara bransamente la locuinte, este conditionata de asigurarea scurgerii apei prin rigole stradale si programul de realizare etapizata a canalizarii si epurarii acestor ape – Legea 107/1996 legea apelor art.19, alin.(1)si (2)</w:t>
      </w:r>
      <w:r w:rsidRPr="00530B86">
        <w:rPr>
          <w:rFonts w:ascii="Verdana" w:hAnsi="Verdana" w:cs="Times New Roman"/>
          <w:sz w:val="24"/>
          <w:szCs w:val="24"/>
        </w:rPr>
        <w:t>;</w:t>
      </w:r>
    </w:p>
    <w:p w:rsidR="00E52A7B" w:rsidRPr="00530B86" w:rsidRDefault="00AB144B" w:rsidP="006308FC">
      <w:pPr>
        <w:pStyle w:val="Listparagraf"/>
        <w:jc w:val="both"/>
        <w:rPr>
          <w:rFonts w:ascii="Verdana" w:hAnsi="Verdana" w:cs="Times New Roman"/>
          <w:sz w:val="24"/>
          <w:szCs w:val="24"/>
        </w:rPr>
      </w:pPr>
      <w:r>
        <w:rPr>
          <w:rFonts w:ascii="Verdana" w:hAnsi="Verdana" w:cs="Times New Roman"/>
          <w:sz w:val="24"/>
          <w:szCs w:val="24"/>
        </w:rPr>
        <w:t>(60) obligativitatea asigurarii</w:t>
      </w:r>
      <w:r w:rsidR="00E52A7B" w:rsidRPr="00530B86">
        <w:rPr>
          <w:rFonts w:ascii="Verdana" w:hAnsi="Verdana" w:cs="Times New Roman"/>
          <w:sz w:val="24"/>
          <w:szCs w:val="24"/>
        </w:rPr>
        <w:t xml:space="preserve"> de catre autoritatile administratiei publice locale a curatarii cursurilor de apa, a baltilor si a malurilor acestora de pe raza comunei </w:t>
      </w:r>
      <w:r w:rsidR="00B14D87">
        <w:rPr>
          <w:rFonts w:ascii="Verdana" w:hAnsi="Verdana" w:cs="Times New Roman"/>
          <w:sz w:val="24"/>
          <w:szCs w:val="24"/>
        </w:rPr>
        <w:t>Cerchezu</w:t>
      </w:r>
      <w:r w:rsidR="003F465F">
        <w:rPr>
          <w:rFonts w:ascii="Verdana" w:hAnsi="Verdana" w:cs="Times New Roman"/>
          <w:sz w:val="24"/>
          <w:szCs w:val="24"/>
        </w:rPr>
        <w:t xml:space="preserve"> precum si </w:t>
      </w:r>
      <w:r w:rsidR="00E52A7B" w:rsidRPr="00530B86">
        <w:rPr>
          <w:rFonts w:ascii="Verdana" w:hAnsi="Verdana" w:cs="Times New Roman"/>
          <w:sz w:val="24"/>
          <w:szCs w:val="24"/>
        </w:rPr>
        <w:t>luarea masurilor operative privind verificarea starii de salubritate a cursurilor de apa;</w:t>
      </w:r>
    </w:p>
    <w:p w:rsidR="00E52A7B" w:rsidRDefault="00E52A7B" w:rsidP="00E52A7B">
      <w:pPr>
        <w:pStyle w:val="Listparagraf"/>
        <w:jc w:val="both"/>
        <w:rPr>
          <w:rFonts w:ascii="Verdana" w:hAnsi="Verdana" w:cs="Times New Roman"/>
          <w:sz w:val="24"/>
          <w:szCs w:val="24"/>
        </w:rPr>
      </w:pPr>
      <w:r w:rsidRPr="00530B86">
        <w:rPr>
          <w:rFonts w:ascii="Verdana" w:hAnsi="Verdana" w:cs="Times New Roman"/>
          <w:sz w:val="24"/>
          <w:szCs w:val="24"/>
        </w:rPr>
        <w:t>(62</w:t>
      </w:r>
      <w:r w:rsidR="002E6610">
        <w:rPr>
          <w:rFonts w:ascii="Verdana" w:hAnsi="Verdana" w:cs="Times New Roman"/>
          <w:sz w:val="24"/>
          <w:szCs w:val="24"/>
        </w:rPr>
        <w:t xml:space="preserve">) </w:t>
      </w:r>
      <w:r w:rsidRPr="00530B86">
        <w:rPr>
          <w:rFonts w:ascii="Verdana" w:hAnsi="Verdana" w:cs="Times New Roman"/>
          <w:sz w:val="24"/>
          <w:szCs w:val="24"/>
        </w:rPr>
        <w:t>obligativitatea riveranilor sau a UAT-urilor, prin autoritatile administratiei publice locale, de a intretine albiile cursurilor de apa in zonele stabilite</w:t>
      </w:r>
      <w:r w:rsidR="009E73E9" w:rsidRPr="00530B86">
        <w:rPr>
          <w:rFonts w:ascii="Verdana" w:hAnsi="Verdana" w:cs="Times New Roman"/>
          <w:sz w:val="24"/>
          <w:szCs w:val="24"/>
        </w:rPr>
        <w:t xml:space="preserve"> –</w:t>
      </w:r>
      <w:r w:rsidR="00DF2720">
        <w:rPr>
          <w:rFonts w:ascii="Verdana" w:hAnsi="Verdana" w:cs="Times New Roman"/>
          <w:sz w:val="24"/>
          <w:szCs w:val="24"/>
        </w:rPr>
        <w:t xml:space="preserve"> L 107/1996 legea apelor, art.87</w:t>
      </w:r>
      <w:r w:rsidR="009E73E9" w:rsidRPr="00530B86">
        <w:rPr>
          <w:rFonts w:ascii="Verdana" w:hAnsi="Verdana" w:cs="Times New Roman"/>
          <w:sz w:val="24"/>
          <w:szCs w:val="24"/>
        </w:rPr>
        <w:t>, pct.(60) si (62);</w:t>
      </w:r>
    </w:p>
    <w:p w:rsidR="00C62FCD" w:rsidRPr="00C62FCD" w:rsidRDefault="00C62FCD" w:rsidP="00C62FCD">
      <w:pPr>
        <w:pStyle w:val="Listparagraf"/>
        <w:spacing w:after="0"/>
        <w:jc w:val="both"/>
        <w:rPr>
          <w:rFonts w:ascii="Verdana" w:hAnsi="Verdana" w:cs="Times New Roman"/>
          <w:sz w:val="20"/>
          <w:szCs w:val="20"/>
        </w:rPr>
      </w:pPr>
      <w:proofErr w:type="spellStart"/>
      <w:r w:rsidRPr="00C62FCD">
        <w:rPr>
          <w:rFonts w:ascii="Verdana" w:hAnsi="Verdana" w:cs="Times New Roman"/>
          <w:sz w:val="20"/>
          <w:szCs w:val="20"/>
        </w:rPr>
        <w:t>Termen</w:t>
      </w:r>
      <w:proofErr w:type="spellEnd"/>
      <w:r w:rsidRPr="00C62FCD">
        <w:rPr>
          <w:rFonts w:ascii="Verdana" w:hAnsi="Verdana" w:cs="Times New Roman"/>
          <w:sz w:val="20"/>
          <w:szCs w:val="20"/>
        </w:rPr>
        <w:t xml:space="preserve">: permanent         </w:t>
      </w:r>
    </w:p>
    <w:p w:rsidR="00C62FCD" w:rsidRPr="00C62FCD" w:rsidRDefault="00AB144B" w:rsidP="00C62FCD">
      <w:pPr>
        <w:pStyle w:val="Listparagraf"/>
        <w:spacing w:after="0"/>
        <w:jc w:val="both"/>
        <w:rPr>
          <w:rFonts w:ascii="Verdana" w:hAnsi="Verdana" w:cs="Times New Roman"/>
          <w:sz w:val="20"/>
          <w:szCs w:val="20"/>
        </w:rPr>
      </w:pPr>
      <w:r>
        <w:rPr>
          <w:rFonts w:ascii="Verdana" w:hAnsi="Verdana" w:cs="Times New Roman"/>
          <w:sz w:val="20"/>
          <w:szCs w:val="20"/>
        </w:rPr>
        <w:t>Raspund pt.pct.60,62</w:t>
      </w:r>
      <w:r w:rsidR="00C62FCD" w:rsidRPr="00C62FCD">
        <w:rPr>
          <w:rFonts w:ascii="Verdana" w:hAnsi="Verdana" w:cs="Times New Roman"/>
          <w:sz w:val="20"/>
          <w:szCs w:val="20"/>
        </w:rPr>
        <w:t>: Autoritatile administratiei publice locale</w:t>
      </w:r>
    </w:p>
    <w:p w:rsidR="00C62FCD" w:rsidRDefault="00C62FCD" w:rsidP="00C62FCD">
      <w:pPr>
        <w:pStyle w:val="Listparagraf"/>
        <w:spacing w:after="0"/>
        <w:jc w:val="both"/>
        <w:rPr>
          <w:rFonts w:ascii="Verdana" w:hAnsi="Verdana" w:cs="Times New Roman"/>
          <w:sz w:val="24"/>
          <w:szCs w:val="24"/>
        </w:rPr>
      </w:pPr>
      <w:r w:rsidRPr="00C62FCD">
        <w:rPr>
          <w:rFonts w:ascii="Verdana" w:hAnsi="Verdana" w:cs="Times New Roman"/>
          <w:sz w:val="20"/>
          <w:szCs w:val="20"/>
        </w:rPr>
        <w:t>Amenda: 3000-6000 lei persoane fizice; 25000-50000 persoane juridice</w:t>
      </w:r>
      <w:r w:rsidRPr="00530B86">
        <w:rPr>
          <w:rFonts w:ascii="Verdana" w:hAnsi="Verdana" w:cs="Times New Roman"/>
          <w:sz w:val="24"/>
          <w:szCs w:val="24"/>
        </w:rPr>
        <w:t xml:space="preserve"> </w:t>
      </w:r>
    </w:p>
    <w:p w:rsidR="00EB7C40" w:rsidRPr="00530B86" w:rsidRDefault="00EB7C40" w:rsidP="00E52A7B">
      <w:pPr>
        <w:pStyle w:val="Listparagraf"/>
        <w:jc w:val="both"/>
        <w:rPr>
          <w:rFonts w:ascii="Verdana" w:hAnsi="Verdana" w:cs="Times New Roman"/>
          <w:sz w:val="24"/>
          <w:szCs w:val="24"/>
        </w:rPr>
      </w:pPr>
    </w:p>
    <w:p w:rsidR="00EB7C40" w:rsidRPr="00530B86" w:rsidRDefault="00EB7C40" w:rsidP="00EB7C40">
      <w:pPr>
        <w:jc w:val="both"/>
        <w:rPr>
          <w:rFonts w:ascii="Verdana" w:hAnsi="Verdana" w:cs="Times New Roman"/>
          <w:b/>
          <w:sz w:val="24"/>
          <w:szCs w:val="24"/>
        </w:rPr>
      </w:pPr>
      <w:r w:rsidRPr="00530B86">
        <w:rPr>
          <w:rFonts w:ascii="Verdana" w:hAnsi="Verdana" w:cs="Times New Roman"/>
          <w:b/>
          <w:sz w:val="24"/>
          <w:szCs w:val="24"/>
        </w:rPr>
        <w:t>Art.4</w:t>
      </w:r>
      <w:r w:rsidR="000A6345" w:rsidRPr="00530B86">
        <w:rPr>
          <w:rFonts w:ascii="Verdana" w:hAnsi="Verdana" w:cs="Times New Roman"/>
          <w:b/>
          <w:sz w:val="24"/>
          <w:szCs w:val="24"/>
        </w:rPr>
        <w:t xml:space="preserve">.  </w:t>
      </w:r>
      <w:r w:rsidRPr="00530B86">
        <w:rPr>
          <w:rFonts w:ascii="Verdana" w:hAnsi="Verdana" w:cs="Times New Roman"/>
          <w:b/>
          <w:sz w:val="24"/>
          <w:szCs w:val="24"/>
        </w:rPr>
        <w:t xml:space="preserve"> Protectia atmosferei </w:t>
      </w:r>
      <w:r w:rsidR="00037D56" w:rsidRPr="00530B86">
        <w:rPr>
          <w:rFonts w:ascii="Verdana" w:hAnsi="Verdana" w:cs="Times New Roman"/>
          <w:b/>
          <w:sz w:val="24"/>
          <w:szCs w:val="24"/>
        </w:rPr>
        <w:t>–</w:t>
      </w:r>
      <w:r w:rsidRPr="00530B86">
        <w:rPr>
          <w:rFonts w:ascii="Verdana" w:hAnsi="Verdana" w:cs="Times New Roman"/>
          <w:b/>
          <w:sz w:val="24"/>
          <w:szCs w:val="24"/>
        </w:rPr>
        <w:t xml:space="preserve"> zgomot</w:t>
      </w:r>
    </w:p>
    <w:p w:rsidR="00037D56" w:rsidRPr="00530B86" w:rsidRDefault="00037D56" w:rsidP="00037D56">
      <w:pPr>
        <w:pStyle w:val="Listparagraf"/>
        <w:numPr>
          <w:ilvl w:val="0"/>
          <w:numId w:val="7"/>
        </w:numPr>
        <w:jc w:val="both"/>
        <w:rPr>
          <w:rFonts w:ascii="Verdana" w:hAnsi="Verdana" w:cs="Times New Roman"/>
          <w:sz w:val="24"/>
          <w:szCs w:val="24"/>
        </w:rPr>
      </w:pPr>
      <w:proofErr w:type="spellStart"/>
      <w:r w:rsidRPr="00530B86">
        <w:rPr>
          <w:rFonts w:ascii="Verdana" w:hAnsi="Verdana" w:cs="Times New Roman"/>
          <w:sz w:val="24"/>
          <w:szCs w:val="24"/>
        </w:rPr>
        <w:t>obligativitatea</w:t>
      </w:r>
      <w:proofErr w:type="spellEnd"/>
      <w:r w:rsidRPr="00530B86">
        <w:rPr>
          <w:rFonts w:ascii="Verdana" w:hAnsi="Verdana" w:cs="Times New Roman"/>
          <w:sz w:val="24"/>
          <w:szCs w:val="24"/>
        </w:rPr>
        <w:t xml:space="preserve"> </w:t>
      </w:r>
      <w:proofErr w:type="spellStart"/>
      <w:r w:rsidRPr="00530B86">
        <w:rPr>
          <w:rFonts w:ascii="Verdana" w:hAnsi="Verdana" w:cs="Times New Roman"/>
          <w:sz w:val="24"/>
          <w:szCs w:val="24"/>
        </w:rPr>
        <w:t>reglementarii</w:t>
      </w:r>
      <w:proofErr w:type="spellEnd"/>
      <w:r w:rsidRPr="00530B86">
        <w:rPr>
          <w:rFonts w:ascii="Verdana" w:hAnsi="Verdana" w:cs="Times New Roman"/>
          <w:sz w:val="24"/>
          <w:szCs w:val="24"/>
        </w:rPr>
        <w:t xml:space="preserve">, </w:t>
      </w:r>
      <w:proofErr w:type="spellStart"/>
      <w:r w:rsidRPr="00530B86">
        <w:rPr>
          <w:rFonts w:ascii="Verdana" w:hAnsi="Verdana" w:cs="Times New Roman"/>
          <w:sz w:val="24"/>
          <w:szCs w:val="24"/>
        </w:rPr>
        <w:t>inclusiv</w:t>
      </w:r>
      <w:proofErr w:type="spellEnd"/>
      <w:r w:rsidRPr="00530B86">
        <w:rPr>
          <w:rFonts w:ascii="Verdana" w:hAnsi="Verdana" w:cs="Times New Roman"/>
          <w:sz w:val="24"/>
          <w:szCs w:val="24"/>
        </w:rPr>
        <w:t xml:space="preserve"> </w:t>
      </w:r>
      <w:proofErr w:type="spellStart"/>
      <w:r w:rsidRPr="00530B86">
        <w:rPr>
          <w:rFonts w:ascii="Verdana" w:hAnsi="Verdana" w:cs="Times New Roman"/>
          <w:sz w:val="24"/>
          <w:szCs w:val="24"/>
        </w:rPr>
        <w:t>prin</w:t>
      </w:r>
      <w:proofErr w:type="spellEnd"/>
      <w:r w:rsidRPr="00530B86">
        <w:rPr>
          <w:rFonts w:ascii="Verdana" w:hAnsi="Verdana" w:cs="Times New Roman"/>
          <w:sz w:val="24"/>
          <w:szCs w:val="24"/>
        </w:rPr>
        <w:t xml:space="preserve"> interzicerea temporara sau permanenta, accesul anumitor tipuri de autovehicule sau desfasurarea unor activitati generatoare de disconfort pentru populatie in anumite zone ale comunei, cu predominanta in spatiile destinate locuintelor, in zonele destinate tratamentului, odihnei, recreerii si agrementului – OUG 195/2005 art.70</w:t>
      </w:r>
      <w:r w:rsidR="00F858E8" w:rsidRPr="00530B86">
        <w:rPr>
          <w:rFonts w:ascii="Verdana" w:hAnsi="Verdana" w:cs="Times New Roman"/>
          <w:sz w:val="24"/>
          <w:szCs w:val="24"/>
        </w:rPr>
        <w:t>, lit.g;</w:t>
      </w:r>
    </w:p>
    <w:p w:rsidR="00174D6C" w:rsidRPr="00530B86" w:rsidRDefault="00174D6C" w:rsidP="00037D56">
      <w:pPr>
        <w:pStyle w:val="Listparagraf"/>
        <w:numPr>
          <w:ilvl w:val="0"/>
          <w:numId w:val="7"/>
        </w:numPr>
        <w:jc w:val="both"/>
        <w:rPr>
          <w:rFonts w:ascii="Verdana" w:hAnsi="Verdana" w:cs="Times New Roman"/>
          <w:sz w:val="24"/>
          <w:szCs w:val="24"/>
        </w:rPr>
      </w:pPr>
      <w:r w:rsidRPr="00530B86">
        <w:rPr>
          <w:rFonts w:ascii="Verdana" w:hAnsi="Verdana" w:cs="Times New Roman"/>
          <w:sz w:val="24"/>
          <w:szCs w:val="24"/>
        </w:rPr>
        <w:t xml:space="preserve">conform Legii 104/2011 privind calitatea aerului inconjurator, art.22, Primarul comunei </w:t>
      </w:r>
      <w:r w:rsidR="00B14D87">
        <w:rPr>
          <w:rFonts w:ascii="Verdana" w:hAnsi="Verdana" w:cs="Times New Roman"/>
          <w:sz w:val="24"/>
          <w:szCs w:val="24"/>
        </w:rPr>
        <w:t>Cerchezu</w:t>
      </w:r>
      <w:r w:rsidRPr="00530B86">
        <w:rPr>
          <w:rFonts w:ascii="Verdana" w:hAnsi="Verdana" w:cs="Times New Roman"/>
          <w:sz w:val="24"/>
          <w:szCs w:val="24"/>
        </w:rPr>
        <w:t xml:space="preserve"> are urmatoarele atributii si responsabilitati:</w:t>
      </w:r>
    </w:p>
    <w:bookmarkStart w:id="0" w:name="do|caII|ar22|lia"/>
    <w:p w:rsidR="004B2327" w:rsidRPr="00530B86" w:rsidRDefault="00E2719B" w:rsidP="006465FA">
      <w:pPr>
        <w:pStyle w:val="Listparagraf"/>
        <w:numPr>
          <w:ilvl w:val="0"/>
          <w:numId w:val="8"/>
        </w:numPr>
        <w:jc w:val="both"/>
        <w:rPr>
          <w:rFonts w:ascii="Verdana" w:hAnsi="Verdana"/>
          <w:sz w:val="24"/>
          <w:szCs w:val="24"/>
        </w:rPr>
      </w:pPr>
      <w:r w:rsidRPr="00530B86">
        <w:rPr>
          <w:rFonts w:ascii="Verdana" w:hAnsi="Verdana"/>
          <w:sz w:val="24"/>
          <w:szCs w:val="24"/>
        </w:rPr>
        <w:lastRenderedPageBreak/>
        <w:fldChar w:fldCharType="begin"/>
      </w:r>
      <w:r w:rsidR="004B2327" w:rsidRPr="00530B86">
        <w:rPr>
          <w:rFonts w:ascii="Verdana" w:hAnsi="Verdana"/>
          <w:sz w:val="24"/>
          <w:szCs w:val="24"/>
        </w:rPr>
        <w:instrText xml:space="preserve"> HYPERLINK "file:///C:\\Documents%20and%20Settings\\user\\Sintact%202.0\\cache\\Legislatie\\temp\\00141121.HTML" \l "#" </w:instrText>
      </w:r>
      <w:r w:rsidRPr="00530B86">
        <w:rPr>
          <w:rFonts w:ascii="Verdana" w:hAnsi="Verdana"/>
          <w:sz w:val="24"/>
          <w:szCs w:val="24"/>
        </w:rPr>
        <w:fldChar w:fldCharType="end"/>
      </w:r>
      <w:bookmarkEnd w:id="0"/>
      <w:proofErr w:type="spellStart"/>
      <w:r w:rsidR="004B2327" w:rsidRPr="00530B86">
        <w:rPr>
          <w:rFonts w:ascii="Verdana" w:hAnsi="Verdana"/>
          <w:sz w:val="24"/>
          <w:szCs w:val="24"/>
        </w:rPr>
        <w:t>asigură</w:t>
      </w:r>
      <w:proofErr w:type="spellEnd"/>
      <w:r w:rsidR="004B2327" w:rsidRPr="00530B86">
        <w:rPr>
          <w:rFonts w:ascii="Verdana" w:hAnsi="Verdana"/>
          <w:sz w:val="24"/>
          <w:szCs w:val="24"/>
        </w:rPr>
        <w:t xml:space="preserve">, la </w:t>
      </w:r>
      <w:proofErr w:type="spellStart"/>
      <w:r w:rsidR="004B2327" w:rsidRPr="00530B86">
        <w:rPr>
          <w:rFonts w:ascii="Verdana" w:hAnsi="Verdana"/>
          <w:sz w:val="24"/>
          <w:szCs w:val="24"/>
        </w:rPr>
        <w:t>nivel</w:t>
      </w:r>
      <w:proofErr w:type="spellEnd"/>
      <w:r w:rsidR="004B2327" w:rsidRPr="00530B86">
        <w:rPr>
          <w:rFonts w:ascii="Verdana" w:hAnsi="Verdana"/>
          <w:sz w:val="24"/>
          <w:szCs w:val="24"/>
        </w:rPr>
        <w:t xml:space="preserve"> local, respectarea dispoziţiilor prezentei legi aflate în sfera lor de responsabilitate;</w:t>
      </w:r>
    </w:p>
    <w:bookmarkStart w:id="1" w:name="do|caII|ar22|lib"/>
    <w:p w:rsidR="004B2327" w:rsidRPr="00530B86" w:rsidRDefault="00E2719B" w:rsidP="006465FA">
      <w:pPr>
        <w:pStyle w:val="Listparagraf"/>
        <w:numPr>
          <w:ilvl w:val="0"/>
          <w:numId w:val="8"/>
        </w:numPr>
        <w:jc w:val="both"/>
        <w:rPr>
          <w:rFonts w:ascii="Verdana" w:hAnsi="Verdana"/>
          <w:sz w:val="24"/>
          <w:szCs w:val="24"/>
        </w:rPr>
      </w:pPr>
      <w:r w:rsidRPr="00530B86">
        <w:rPr>
          <w:rFonts w:ascii="Verdana" w:hAnsi="Verdana"/>
          <w:sz w:val="24"/>
          <w:szCs w:val="24"/>
        </w:rPr>
        <w:fldChar w:fldCharType="begin"/>
      </w:r>
      <w:r w:rsidR="004B2327" w:rsidRPr="00530B86">
        <w:rPr>
          <w:rFonts w:ascii="Verdana" w:hAnsi="Verdana"/>
          <w:sz w:val="24"/>
          <w:szCs w:val="24"/>
        </w:rPr>
        <w:instrText xml:space="preserve"> HYPERLINK "file:///C:\\Documents%20and%20Settings\\user\\Sintact%202.0\\cache\\Legislatie\\temp\\00141121.HTML" \l "#" </w:instrText>
      </w:r>
      <w:r w:rsidRPr="00530B86">
        <w:rPr>
          <w:rFonts w:ascii="Verdana" w:hAnsi="Verdana"/>
          <w:sz w:val="24"/>
          <w:szCs w:val="24"/>
        </w:rPr>
        <w:fldChar w:fldCharType="end"/>
      </w:r>
      <w:bookmarkEnd w:id="1"/>
      <w:proofErr w:type="spellStart"/>
      <w:r w:rsidR="004B2327" w:rsidRPr="00530B86">
        <w:rPr>
          <w:rFonts w:ascii="Verdana" w:hAnsi="Verdana"/>
          <w:sz w:val="24"/>
          <w:szCs w:val="24"/>
        </w:rPr>
        <w:t>integrează</w:t>
      </w:r>
      <w:proofErr w:type="spellEnd"/>
      <w:r w:rsidR="004B2327" w:rsidRPr="00530B86">
        <w:rPr>
          <w:rFonts w:ascii="Verdana" w:hAnsi="Verdana"/>
          <w:sz w:val="24"/>
          <w:szCs w:val="24"/>
        </w:rPr>
        <w:t xml:space="preserve"> </w:t>
      </w:r>
      <w:proofErr w:type="spellStart"/>
      <w:r w:rsidR="004B2327" w:rsidRPr="00530B86">
        <w:rPr>
          <w:rFonts w:ascii="Verdana" w:hAnsi="Verdana"/>
          <w:sz w:val="24"/>
          <w:szCs w:val="24"/>
        </w:rPr>
        <w:t>cerinţele</w:t>
      </w:r>
      <w:proofErr w:type="spellEnd"/>
      <w:r w:rsidR="004B2327" w:rsidRPr="00530B86">
        <w:rPr>
          <w:rFonts w:ascii="Verdana" w:hAnsi="Verdana"/>
          <w:sz w:val="24"/>
          <w:szCs w:val="24"/>
        </w:rPr>
        <w:t xml:space="preserve"> </w:t>
      </w:r>
      <w:proofErr w:type="spellStart"/>
      <w:r w:rsidR="004B2327" w:rsidRPr="00530B86">
        <w:rPr>
          <w:rFonts w:ascii="Verdana" w:hAnsi="Verdana"/>
          <w:sz w:val="24"/>
          <w:szCs w:val="24"/>
        </w:rPr>
        <w:t>prezentei</w:t>
      </w:r>
      <w:proofErr w:type="spellEnd"/>
      <w:r w:rsidR="004B2327" w:rsidRPr="00530B86">
        <w:rPr>
          <w:rFonts w:ascii="Verdana" w:hAnsi="Verdana"/>
          <w:sz w:val="24"/>
          <w:szCs w:val="24"/>
        </w:rPr>
        <w:t xml:space="preserve"> </w:t>
      </w:r>
      <w:proofErr w:type="spellStart"/>
      <w:r w:rsidR="004B2327" w:rsidRPr="00530B86">
        <w:rPr>
          <w:rFonts w:ascii="Verdana" w:hAnsi="Verdana"/>
          <w:sz w:val="24"/>
          <w:szCs w:val="24"/>
        </w:rPr>
        <w:t>legi</w:t>
      </w:r>
      <w:proofErr w:type="spellEnd"/>
      <w:r w:rsidR="004B2327" w:rsidRPr="00530B86">
        <w:rPr>
          <w:rFonts w:ascii="Verdana" w:hAnsi="Verdana"/>
          <w:sz w:val="24"/>
          <w:szCs w:val="24"/>
        </w:rPr>
        <w:t xml:space="preserve"> şi ale altor acte normative în vigoare din domeniu în strategia de dezvoltare durabilă la nivel local;</w:t>
      </w:r>
    </w:p>
    <w:bookmarkStart w:id="2" w:name="do|caII|ar22|lic"/>
    <w:p w:rsidR="004B2327" w:rsidRPr="00530B86" w:rsidRDefault="00E2719B" w:rsidP="006465FA">
      <w:pPr>
        <w:pStyle w:val="Listparagraf"/>
        <w:numPr>
          <w:ilvl w:val="0"/>
          <w:numId w:val="8"/>
        </w:numPr>
        <w:jc w:val="both"/>
        <w:rPr>
          <w:rFonts w:ascii="Verdana" w:hAnsi="Verdana"/>
          <w:sz w:val="24"/>
          <w:szCs w:val="24"/>
        </w:rPr>
      </w:pPr>
      <w:r w:rsidRPr="00530B86">
        <w:rPr>
          <w:rFonts w:ascii="Verdana" w:hAnsi="Verdana"/>
          <w:sz w:val="24"/>
          <w:szCs w:val="24"/>
        </w:rPr>
        <w:fldChar w:fldCharType="begin"/>
      </w:r>
      <w:r w:rsidR="004B2327" w:rsidRPr="00530B86">
        <w:rPr>
          <w:rFonts w:ascii="Verdana" w:hAnsi="Verdana"/>
          <w:sz w:val="24"/>
          <w:szCs w:val="24"/>
        </w:rPr>
        <w:instrText xml:space="preserve"> HYPERLINK "file:///C:\\Documents%20and%20Settings\\user\\Sintact%202.0\\cache\\Legislatie\\temp\\00141121.HTML" \l "#" </w:instrText>
      </w:r>
      <w:r w:rsidRPr="00530B86">
        <w:rPr>
          <w:rFonts w:ascii="Verdana" w:hAnsi="Verdana"/>
          <w:sz w:val="24"/>
          <w:szCs w:val="24"/>
        </w:rPr>
        <w:fldChar w:fldCharType="end"/>
      </w:r>
      <w:bookmarkEnd w:id="2"/>
      <w:proofErr w:type="spellStart"/>
      <w:r w:rsidR="004B2327" w:rsidRPr="00530B86">
        <w:rPr>
          <w:rFonts w:ascii="Verdana" w:hAnsi="Verdana"/>
          <w:sz w:val="24"/>
          <w:szCs w:val="24"/>
        </w:rPr>
        <w:t>asigură</w:t>
      </w:r>
      <w:proofErr w:type="spellEnd"/>
      <w:r w:rsidR="004B2327" w:rsidRPr="00530B86">
        <w:rPr>
          <w:rFonts w:ascii="Verdana" w:hAnsi="Verdana"/>
          <w:sz w:val="24"/>
          <w:szCs w:val="24"/>
        </w:rPr>
        <w:t xml:space="preserve"> </w:t>
      </w:r>
      <w:proofErr w:type="spellStart"/>
      <w:r w:rsidR="004B2327" w:rsidRPr="00530B86">
        <w:rPr>
          <w:rFonts w:ascii="Verdana" w:hAnsi="Verdana"/>
          <w:sz w:val="24"/>
          <w:szCs w:val="24"/>
        </w:rPr>
        <w:t>elaborarea</w:t>
      </w:r>
      <w:proofErr w:type="spellEnd"/>
      <w:r w:rsidR="004B2327" w:rsidRPr="00530B86">
        <w:rPr>
          <w:rFonts w:ascii="Verdana" w:hAnsi="Verdana"/>
          <w:sz w:val="24"/>
          <w:szCs w:val="24"/>
        </w:rPr>
        <w:t xml:space="preserve"> </w:t>
      </w:r>
      <w:proofErr w:type="spellStart"/>
      <w:r w:rsidR="004B2327" w:rsidRPr="00530B86">
        <w:rPr>
          <w:rFonts w:ascii="Verdana" w:hAnsi="Verdana"/>
          <w:sz w:val="24"/>
          <w:szCs w:val="24"/>
        </w:rPr>
        <w:t>planurilor</w:t>
      </w:r>
      <w:proofErr w:type="spellEnd"/>
      <w:r w:rsidR="004B2327" w:rsidRPr="00530B86">
        <w:rPr>
          <w:rFonts w:ascii="Verdana" w:hAnsi="Verdana"/>
          <w:sz w:val="24"/>
          <w:szCs w:val="24"/>
        </w:rPr>
        <w:t xml:space="preserve"> de calitate a aerului şi le supun aprobării consiliului local în termen de 30 de zile după avizarea acestora de către autoritatea publică teritorială pentru protecţia mediului;</w:t>
      </w:r>
    </w:p>
    <w:bookmarkStart w:id="3" w:name="do|caII|ar22|lid"/>
    <w:p w:rsidR="004B2327" w:rsidRPr="00530B86" w:rsidRDefault="00E2719B" w:rsidP="006465FA">
      <w:pPr>
        <w:pStyle w:val="Listparagraf"/>
        <w:numPr>
          <w:ilvl w:val="0"/>
          <w:numId w:val="8"/>
        </w:numPr>
        <w:jc w:val="both"/>
        <w:rPr>
          <w:rFonts w:ascii="Verdana" w:hAnsi="Verdana"/>
          <w:sz w:val="24"/>
          <w:szCs w:val="24"/>
        </w:rPr>
      </w:pPr>
      <w:r w:rsidRPr="00530B86">
        <w:rPr>
          <w:rFonts w:ascii="Verdana" w:hAnsi="Verdana"/>
          <w:sz w:val="24"/>
          <w:szCs w:val="24"/>
        </w:rPr>
        <w:fldChar w:fldCharType="begin"/>
      </w:r>
      <w:r w:rsidR="004B2327" w:rsidRPr="00530B86">
        <w:rPr>
          <w:rFonts w:ascii="Verdana" w:hAnsi="Verdana"/>
          <w:sz w:val="24"/>
          <w:szCs w:val="24"/>
        </w:rPr>
        <w:instrText xml:space="preserve"> HYPERLINK "file:///C:\\Documents%20and%20Settings\\user\\Sintact%202.0\\cache\\Legislatie\\temp\\00141121.HTML" \l "#" </w:instrText>
      </w:r>
      <w:r w:rsidRPr="00530B86">
        <w:rPr>
          <w:rFonts w:ascii="Verdana" w:hAnsi="Verdana"/>
          <w:sz w:val="24"/>
          <w:szCs w:val="24"/>
        </w:rPr>
        <w:fldChar w:fldCharType="end"/>
      </w:r>
      <w:bookmarkEnd w:id="3"/>
      <w:proofErr w:type="spellStart"/>
      <w:r w:rsidR="004B2327" w:rsidRPr="00530B86">
        <w:rPr>
          <w:rFonts w:ascii="Verdana" w:hAnsi="Verdana"/>
          <w:sz w:val="24"/>
          <w:szCs w:val="24"/>
        </w:rPr>
        <w:t>participă</w:t>
      </w:r>
      <w:proofErr w:type="spellEnd"/>
      <w:r w:rsidR="004B2327" w:rsidRPr="00530B86">
        <w:rPr>
          <w:rFonts w:ascii="Verdana" w:hAnsi="Verdana"/>
          <w:sz w:val="24"/>
          <w:szCs w:val="24"/>
        </w:rPr>
        <w:t xml:space="preserve"> la </w:t>
      </w:r>
      <w:proofErr w:type="spellStart"/>
      <w:r w:rsidR="004B2327" w:rsidRPr="00530B86">
        <w:rPr>
          <w:rFonts w:ascii="Verdana" w:hAnsi="Verdana"/>
          <w:sz w:val="24"/>
          <w:szCs w:val="24"/>
        </w:rPr>
        <w:t>elaborarea</w:t>
      </w:r>
      <w:proofErr w:type="spellEnd"/>
      <w:r w:rsidR="004B2327" w:rsidRPr="00530B86">
        <w:rPr>
          <w:rFonts w:ascii="Verdana" w:hAnsi="Verdana"/>
          <w:sz w:val="24"/>
          <w:szCs w:val="24"/>
        </w:rPr>
        <w:t xml:space="preserve"> </w:t>
      </w:r>
      <w:proofErr w:type="spellStart"/>
      <w:r w:rsidR="004B2327" w:rsidRPr="00530B86">
        <w:rPr>
          <w:rFonts w:ascii="Verdana" w:hAnsi="Verdana"/>
          <w:sz w:val="24"/>
          <w:szCs w:val="24"/>
        </w:rPr>
        <w:t>planurilor</w:t>
      </w:r>
      <w:proofErr w:type="spellEnd"/>
      <w:r w:rsidR="004B2327" w:rsidRPr="00530B86">
        <w:rPr>
          <w:rFonts w:ascii="Verdana" w:hAnsi="Verdana"/>
          <w:sz w:val="24"/>
          <w:szCs w:val="24"/>
        </w:rPr>
        <w:t xml:space="preserve"> de menţinere a calităţii aerului şi pune în aplicare măsurile prevăzute în plan care intră în responsabilitatea lor;</w:t>
      </w:r>
    </w:p>
    <w:bookmarkStart w:id="4" w:name="do|caII|ar22|lie"/>
    <w:p w:rsidR="004B2327" w:rsidRPr="00530B86" w:rsidRDefault="00E2719B" w:rsidP="006465FA">
      <w:pPr>
        <w:pStyle w:val="Listparagraf"/>
        <w:numPr>
          <w:ilvl w:val="0"/>
          <w:numId w:val="8"/>
        </w:numPr>
        <w:jc w:val="both"/>
        <w:rPr>
          <w:rFonts w:ascii="Verdana" w:hAnsi="Verdana"/>
          <w:sz w:val="24"/>
          <w:szCs w:val="24"/>
        </w:rPr>
      </w:pPr>
      <w:r w:rsidRPr="00530B86">
        <w:rPr>
          <w:rFonts w:ascii="Verdana" w:hAnsi="Verdana"/>
          <w:sz w:val="24"/>
          <w:szCs w:val="24"/>
        </w:rPr>
        <w:fldChar w:fldCharType="begin"/>
      </w:r>
      <w:r w:rsidR="004B2327" w:rsidRPr="00530B86">
        <w:rPr>
          <w:rFonts w:ascii="Verdana" w:hAnsi="Verdana"/>
          <w:sz w:val="24"/>
          <w:szCs w:val="24"/>
        </w:rPr>
        <w:instrText xml:space="preserve"> HYPERLINK "file:///C:\\Documents%20and%20Settings\\user\\Sintact%202.0\\cache\\Legislatie\\temp\\00141121.HTML" \l "#" </w:instrText>
      </w:r>
      <w:r w:rsidRPr="00530B86">
        <w:rPr>
          <w:rFonts w:ascii="Verdana" w:hAnsi="Verdana"/>
          <w:sz w:val="24"/>
          <w:szCs w:val="24"/>
        </w:rPr>
        <w:fldChar w:fldCharType="end"/>
      </w:r>
      <w:bookmarkEnd w:id="4"/>
      <w:proofErr w:type="spellStart"/>
      <w:r w:rsidR="004B2327" w:rsidRPr="00530B86">
        <w:rPr>
          <w:rFonts w:ascii="Verdana" w:hAnsi="Verdana"/>
          <w:sz w:val="24"/>
          <w:szCs w:val="24"/>
        </w:rPr>
        <w:t>participă</w:t>
      </w:r>
      <w:proofErr w:type="spellEnd"/>
      <w:r w:rsidR="004B2327" w:rsidRPr="00530B86">
        <w:rPr>
          <w:rFonts w:ascii="Verdana" w:hAnsi="Verdana"/>
          <w:sz w:val="24"/>
          <w:szCs w:val="24"/>
        </w:rPr>
        <w:t xml:space="preserve"> la </w:t>
      </w:r>
      <w:proofErr w:type="spellStart"/>
      <w:r w:rsidR="004B2327" w:rsidRPr="00530B86">
        <w:rPr>
          <w:rFonts w:ascii="Verdana" w:hAnsi="Verdana"/>
          <w:sz w:val="24"/>
          <w:szCs w:val="24"/>
        </w:rPr>
        <w:t>elaborarea</w:t>
      </w:r>
      <w:proofErr w:type="spellEnd"/>
      <w:r w:rsidR="004B2327" w:rsidRPr="00530B86">
        <w:rPr>
          <w:rFonts w:ascii="Verdana" w:hAnsi="Verdana"/>
          <w:sz w:val="24"/>
          <w:szCs w:val="24"/>
        </w:rPr>
        <w:t xml:space="preserve"> </w:t>
      </w:r>
      <w:proofErr w:type="spellStart"/>
      <w:r w:rsidR="004B2327" w:rsidRPr="00530B86">
        <w:rPr>
          <w:rFonts w:ascii="Verdana" w:hAnsi="Verdana"/>
          <w:sz w:val="24"/>
          <w:szCs w:val="24"/>
        </w:rPr>
        <w:t>planului</w:t>
      </w:r>
      <w:proofErr w:type="spellEnd"/>
      <w:r w:rsidR="004B2327" w:rsidRPr="00530B86">
        <w:rPr>
          <w:rFonts w:ascii="Verdana" w:hAnsi="Verdana"/>
          <w:sz w:val="24"/>
          <w:szCs w:val="24"/>
        </w:rPr>
        <w:t xml:space="preserve"> de acţiuni pe termen scurt şi aplică măsurile prevăzute în plan, în cazul în care activităţile care conduc la apariţia unui risc de depăşire a pragurilor de alertă şi/sau a pragului de informare sunt în responsabilitatea autorităţii administraţiei publice locale;</w:t>
      </w:r>
    </w:p>
    <w:bookmarkStart w:id="5" w:name="do|caII|ar22|lif"/>
    <w:p w:rsidR="004B2327" w:rsidRPr="00530B86" w:rsidRDefault="00E2719B" w:rsidP="006465FA">
      <w:pPr>
        <w:pStyle w:val="Listparagraf"/>
        <w:numPr>
          <w:ilvl w:val="0"/>
          <w:numId w:val="8"/>
        </w:numPr>
        <w:jc w:val="both"/>
        <w:rPr>
          <w:rFonts w:ascii="Verdana" w:hAnsi="Verdana"/>
          <w:sz w:val="24"/>
          <w:szCs w:val="24"/>
        </w:rPr>
      </w:pPr>
      <w:r w:rsidRPr="00530B86">
        <w:rPr>
          <w:rFonts w:ascii="Verdana" w:hAnsi="Verdana"/>
          <w:sz w:val="24"/>
          <w:szCs w:val="24"/>
        </w:rPr>
        <w:fldChar w:fldCharType="begin"/>
      </w:r>
      <w:r w:rsidR="004B2327" w:rsidRPr="00530B86">
        <w:rPr>
          <w:rFonts w:ascii="Verdana" w:hAnsi="Verdana"/>
          <w:sz w:val="24"/>
          <w:szCs w:val="24"/>
        </w:rPr>
        <w:instrText xml:space="preserve"> HYPERLINK "file:///C:\\Documents%20and%20Settings\\user\\Sintact%202.0\\cache\\Legislatie\\temp\\00141121.HTML" \l "#" </w:instrText>
      </w:r>
      <w:r w:rsidRPr="00530B86">
        <w:rPr>
          <w:rFonts w:ascii="Verdana" w:hAnsi="Verdana"/>
          <w:sz w:val="24"/>
          <w:szCs w:val="24"/>
        </w:rPr>
        <w:fldChar w:fldCharType="end"/>
      </w:r>
      <w:bookmarkEnd w:id="5"/>
      <w:r w:rsidR="004B2327" w:rsidRPr="00530B86">
        <w:rPr>
          <w:rFonts w:ascii="Verdana" w:hAnsi="Verdana"/>
          <w:sz w:val="24"/>
          <w:szCs w:val="24"/>
        </w:rPr>
        <w:t xml:space="preserve">transmit, </w:t>
      </w:r>
      <w:proofErr w:type="spellStart"/>
      <w:r w:rsidR="004B2327" w:rsidRPr="00530B86">
        <w:rPr>
          <w:rFonts w:ascii="Verdana" w:hAnsi="Verdana"/>
          <w:sz w:val="24"/>
          <w:szCs w:val="24"/>
        </w:rPr>
        <w:t>anual</w:t>
      </w:r>
      <w:proofErr w:type="spellEnd"/>
      <w:r w:rsidR="004B2327" w:rsidRPr="00530B86">
        <w:rPr>
          <w:rFonts w:ascii="Verdana" w:hAnsi="Verdana"/>
          <w:sz w:val="24"/>
          <w:szCs w:val="24"/>
        </w:rPr>
        <w:t xml:space="preserve">, </w:t>
      </w:r>
      <w:proofErr w:type="spellStart"/>
      <w:r w:rsidR="004B2327" w:rsidRPr="00530B86">
        <w:rPr>
          <w:rFonts w:ascii="Verdana" w:hAnsi="Verdana"/>
          <w:sz w:val="24"/>
          <w:szCs w:val="24"/>
        </w:rPr>
        <w:t>autorităţii</w:t>
      </w:r>
      <w:proofErr w:type="spellEnd"/>
      <w:r w:rsidR="004B2327" w:rsidRPr="00530B86">
        <w:rPr>
          <w:rFonts w:ascii="Verdana" w:hAnsi="Verdana"/>
          <w:sz w:val="24"/>
          <w:szCs w:val="24"/>
        </w:rPr>
        <w:t xml:space="preserve"> publice teritoriale pentru protecţia mediului raportul privind realizarea măsurilor cuprinse în planul de calitate a aerului;</w:t>
      </w:r>
      <w:bookmarkStart w:id="6" w:name="do|caII|ar22|lig"/>
    </w:p>
    <w:p w:rsidR="004B2327" w:rsidRPr="00530B86" w:rsidRDefault="00E2719B" w:rsidP="006465FA">
      <w:pPr>
        <w:pStyle w:val="Listparagraf"/>
        <w:numPr>
          <w:ilvl w:val="0"/>
          <w:numId w:val="8"/>
        </w:numPr>
        <w:jc w:val="both"/>
        <w:rPr>
          <w:rFonts w:ascii="Verdana" w:hAnsi="Verdana"/>
          <w:sz w:val="24"/>
          <w:szCs w:val="24"/>
        </w:rPr>
      </w:pPr>
      <w:hyperlink r:id="rId7" w:anchor="#" w:history="1"/>
      <w:bookmarkEnd w:id="6"/>
      <w:proofErr w:type="spellStart"/>
      <w:r w:rsidR="004B2327" w:rsidRPr="00530B86">
        <w:rPr>
          <w:rFonts w:ascii="Verdana" w:hAnsi="Verdana"/>
          <w:sz w:val="24"/>
          <w:szCs w:val="24"/>
        </w:rPr>
        <w:t>furnizează</w:t>
      </w:r>
      <w:proofErr w:type="spellEnd"/>
      <w:r w:rsidR="004B2327" w:rsidRPr="00530B86">
        <w:rPr>
          <w:rFonts w:ascii="Verdana" w:hAnsi="Verdana"/>
          <w:sz w:val="24"/>
          <w:szCs w:val="24"/>
        </w:rPr>
        <w:t xml:space="preserve"> </w:t>
      </w:r>
      <w:proofErr w:type="spellStart"/>
      <w:r w:rsidR="004B2327" w:rsidRPr="00530B86">
        <w:rPr>
          <w:rFonts w:ascii="Verdana" w:hAnsi="Verdana"/>
          <w:sz w:val="24"/>
          <w:szCs w:val="24"/>
        </w:rPr>
        <w:t>autorităţilor</w:t>
      </w:r>
      <w:proofErr w:type="spellEnd"/>
      <w:r w:rsidR="004B2327" w:rsidRPr="00530B86">
        <w:rPr>
          <w:rFonts w:ascii="Verdana" w:hAnsi="Verdana"/>
          <w:sz w:val="24"/>
          <w:szCs w:val="24"/>
        </w:rPr>
        <w:t xml:space="preserve"> </w:t>
      </w:r>
      <w:proofErr w:type="spellStart"/>
      <w:r w:rsidR="004B2327" w:rsidRPr="00530B86">
        <w:rPr>
          <w:rFonts w:ascii="Verdana" w:hAnsi="Verdana"/>
          <w:sz w:val="24"/>
          <w:szCs w:val="24"/>
        </w:rPr>
        <w:t>teritoriale</w:t>
      </w:r>
      <w:proofErr w:type="spellEnd"/>
      <w:r w:rsidR="004B2327" w:rsidRPr="00530B86">
        <w:rPr>
          <w:rFonts w:ascii="Verdana" w:hAnsi="Verdana"/>
          <w:sz w:val="24"/>
          <w:szCs w:val="24"/>
        </w:rPr>
        <w:t xml:space="preserve"> pentru protecţia mediului informaţiile şi documentaţia necesare în vederea evaluării şi gestionării calităţii aerului înconjurător;</w:t>
      </w:r>
    </w:p>
    <w:bookmarkStart w:id="7" w:name="do|caII|ar22|lih"/>
    <w:p w:rsidR="004B2327" w:rsidRPr="00530B86" w:rsidRDefault="00E2719B" w:rsidP="006465FA">
      <w:pPr>
        <w:pStyle w:val="Listparagraf"/>
        <w:numPr>
          <w:ilvl w:val="0"/>
          <w:numId w:val="8"/>
        </w:numPr>
        <w:jc w:val="both"/>
        <w:rPr>
          <w:rFonts w:ascii="Verdana" w:hAnsi="Verdana"/>
          <w:sz w:val="24"/>
          <w:szCs w:val="24"/>
        </w:rPr>
      </w:pPr>
      <w:r w:rsidRPr="00530B86">
        <w:rPr>
          <w:rFonts w:ascii="Verdana" w:hAnsi="Verdana"/>
          <w:sz w:val="24"/>
          <w:szCs w:val="24"/>
        </w:rPr>
        <w:fldChar w:fldCharType="begin"/>
      </w:r>
      <w:r w:rsidR="004B2327" w:rsidRPr="00530B86">
        <w:rPr>
          <w:rFonts w:ascii="Verdana" w:hAnsi="Verdana"/>
          <w:sz w:val="24"/>
          <w:szCs w:val="24"/>
        </w:rPr>
        <w:instrText xml:space="preserve"> HYPERLINK "file:///C:\\Documents%20and%20Settings\\user\\Sintact%202.0\\cache\\Legislatie\\temp\\00141121.HTML" \l "#" </w:instrText>
      </w:r>
      <w:r w:rsidRPr="00530B86">
        <w:rPr>
          <w:rFonts w:ascii="Verdana" w:hAnsi="Verdana"/>
          <w:sz w:val="24"/>
          <w:szCs w:val="24"/>
        </w:rPr>
        <w:fldChar w:fldCharType="end"/>
      </w:r>
      <w:bookmarkEnd w:id="7"/>
      <w:proofErr w:type="spellStart"/>
      <w:r w:rsidR="004B2327" w:rsidRPr="00530B86">
        <w:rPr>
          <w:rFonts w:ascii="Verdana" w:hAnsi="Verdana"/>
          <w:sz w:val="24"/>
          <w:szCs w:val="24"/>
        </w:rPr>
        <w:t>realizează</w:t>
      </w:r>
      <w:proofErr w:type="spellEnd"/>
      <w:r w:rsidR="004B2327" w:rsidRPr="00530B86">
        <w:rPr>
          <w:rFonts w:ascii="Verdana" w:hAnsi="Verdana"/>
          <w:sz w:val="24"/>
          <w:szCs w:val="24"/>
        </w:rPr>
        <w:t xml:space="preserve"> </w:t>
      </w:r>
      <w:proofErr w:type="spellStart"/>
      <w:r w:rsidR="004B2327" w:rsidRPr="00530B86">
        <w:rPr>
          <w:rFonts w:ascii="Verdana" w:hAnsi="Verdana"/>
          <w:sz w:val="24"/>
          <w:szCs w:val="24"/>
        </w:rPr>
        <w:t>măsurile</w:t>
      </w:r>
      <w:proofErr w:type="spellEnd"/>
      <w:r w:rsidR="004B2327" w:rsidRPr="00530B86">
        <w:rPr>
          <w:rFonts w:ascii="Verdana" w:hAnsi="Verdana"/>
          <w:sz w:val="24"/>
          <w:szCs w:val="24"/>
        </w:rPr>
        <w:t xml:space="preserve"> din </w:t>
      </w:r>
      <w:proofErr w:type="spellStart"/>
      <w:r w:rsidR="004B2327" w:rsidRPr="00530B86">
        <w:rPr>
          <w:rFonts w:ascii="Verdana" w:hAnsi="Verdana"/>
          <w:sz w:val="24"/>
          <w:szCs w:val="24"/>
        </w:rPr>
        <w:t>planurile</w:t>
      </w:r>
      <w:proofErr w:type="spellEnd"/>
      <w:r w:rsidR="004B2327" w:rsidRPr="00530B86">
        <w:rPr>
          <w:rFonts w:ascii="Verdana" w:hAnsi="Verdana"/>
          <w:sz w:val="24"/>
          <w:szCs w:val="24"/>
        </w:rPr>
        <w:t xml:space="preserve"> de menţinere a calităţii aerului şi din planurile de calitate a aerului şi/sau măsurile şi acţiunile din planurile de acţiune pe termen scurt, care intră în responsabilitatea lor, şi asigură fonduri financiare în acest scop;</w:t>
      </w:r>
    </w:p>
    <w:bookmarkStart w:id="8" w:name="do|caII|ar22|lii"/>
    <w:p w:rsidR="004B2327" w:rsidRPr="00530B86" w:rsidRDefault="00E2719B" w:rsidP="006465FA">
      <w:pPr>
        <w:pStyle w:val="Listparagraf"/>
        <w:numPr>
          <w:ilvl w:val="0"/>
          <w:numId w:val="8"/>
        </w:numPr>
        <w:jc w:val="both"/>
        <w:rPr>
          <w:rFonts w:ascii="Verdana" w:hAnsi="Verdana"/>
          <w:sz w:val="24"/>
          <w:szCs w:val="24"/>
        </w:rPr>
      </w:pPr>
      <w:r w:rsidRPr="00530B86">
        <w:rPr>
          <w:rFonts w:ascii="Verdana" w:hAnsi="Verdana"/>
          <w:sz w:val="24"/>
          <w:szCs w:val="24"/>
        </w:rPr>
        <w:fldChar w:fldCharType="begin"/>
      </w:r>
      <w:r w:rsidR="004B2327" w:rsidRPr="00530B86">
        <w:rPr>
          <w:rFonts w:ascii="Verdana" w:hAnsi="Verdana"/>
          <w:sz w:val="24"/>
          <w:szCs w:val="24"/>
        </w:rPr>
        <w:instrText xml:space="preserve"> HYPERLINK "file:///C:\\Documents%20and%20Settings\\user\\Sintact%202.0\\cache\\Legislatie\\temp\\00141121.HTML" \l "#" </w:instrText>
      </w:r>
      <w:r w:rsidRPr="00530B86">
        <w:rPr>
          <w:rFonts w:ascii="Verdana" w:hAnsi="Verdana"/>
          <w:sz w:val="24"/>
          <w:szCs w:val="24"/>
        </w:rPr>
        <w:fldChar w:fldCharType="end"/>
      </w:r>
      <w:bookmarkEnd w:id="8"/>
      <w:proofErr w:type="spellStart"/>
      <w:r w:rsidR="004B2327" w:rsidRPr="00530B86">
        <w:rPr>
          <w:rFonts w:ascii="Verdana" w:hAnsi="Verdana"/>
          <w:sz w:val="24"/>
          <w:szCs w:val="24"/>
        </w:rPr>
        <w:t>includ</w:t>
      </w:r>
      <w:proofErr w:type="spellEnd"/>
      <w:r w:rsidR="004B2327" w:rsidRPr="00530B86">
        <w:rPr>
          <w:rFonts w:ascii="Verdana" w:hAnsi="Verdana"/>
          <w:sz w:val="24"/>
          <w:szCs w:val="24"/>
        </w:rPr>
        <w:t xml:space="preserve"> </w:t>
      </w:r>
      <w:proofErr w:type="spellStart"/>
      <w:r w:rsidR="004B2327" w:rsidRPr="00530B86">
        <w:rPr>
          <w:rFonts w:ascii="Verdana" w:hAnsi="Verdana"/>
          <w:sz w:val="24"/>
          <w:szCs w:val="24"/>
        </w:rPr>
        <w:t>amplasamentul</w:t>
      </w:r>
      <w:proofErr w:type="spellEnd"/>
      <w:r w:rsidR="004B2327" w:rsidRPr="00530B86">
        <w:rPr>
          <w:rFonts w:ascii="Verdana" w:hAnsi="Verdana"/>
          <w:sz w:val="24"/>
          <w:szCs w:val="24"/>
        </w:rPr>
        <w:t xml:space="preserve"> </w:t>
      </w:r>
      <w:proofErr w:type="spellStart"/>
      <w:r w:rsidR="004B2327" w:rsidRPr="00530B86">
        <w:rPr>
          <w:rFonts w:ascii="Verdana" w:hAnsi="Verdana"/>
          <w:sz w:val="24"/>
          <w:szCs w:val="24"/>
        </w:rPr>
        <w:t>punctului</w:t>
      </w:r>
      <w:proofErr w:type="spellEnd"/>
      <w:r w:rsidR="004B2327" w:rsidRPr="00530B86">
        <w:rPr>
          <w:rFonts w:ascii="Verdana" w:hAnsi="Verdana"/>
          <w:sz w:val="24"/>
          <w:szCs w:val="24"/>
        </w:rPr>
        <w:t xml:space="preserve"> fix de măsurare şi zona de protecţie aferentă în planurile de urbanism;</w:t>
      </w:r>
    </w:p>
    <w:bookmarkStart w:id="9" w:name="do|caII|ar22|lij"/>
    <w:p w:rsidR="004B2327" w:rsidRPr="00530B86" w:rsidRDefault="00E2719B" w:rsidP="006465FA">
      <w:pPr>
        <w:pStyle w:val="Listparagraf"/>
        <w:numPr>
          <w:ilvl w:val="0"/>
          <w:numId w:val="8"/>
        </w:numPr>
        <w:jc w:val="both"/>
        <w:rPr>
          <w:rFonts w:ascii="Verdana" w:hAnsi="Verdana"/>
          <w:sz w:val="24"/>
          <w:szCs w:val="24"/>
        </w:rPr>
      </w:pPr>
      <w:r w:rsidRPr="00530B86">
        <w:rPr>
          <w:rFonts w:ascii="Verdana" w:hAnsi="Verdana"/>
          <w:sz w:val="24"/>
          <w:szCs w:val="24"/>
        </w:rPr>
        <w:fldChar w:fldCharType="begin"/>
      </w:r>
      <w:r w:rsidR="004B2327" w:rsidRPr="00530B86">
        <w:rPr>
          <w:rFonts w:ascii="Verdana" w:hAnsi="Verdana"/>
          <w:sz w:val="24"/>
          <w:szCs w:val="24"/>
        </w:rPr>
        <w:instrText xml:space="preserve"> HYPERLINK "file:///C:\\Documents%20and%20Settings\\user\\Sintact%202.0\\cache\\Legislatie\\temp\\00141121.HTML" \l "#" </w:instrText>
      </w:r>
      <w:r w:rsidRPr="00530B86">
        <w:rPr>
          <w:rFonts w:ascii="Verdana" w:hAnsi="Verdana"/>
          <w:sz w:val="24"/>
          <w:szCs w:val="24"/>
        </w:rPr>
        <w:fldChar w:fldCharType="end"/>
      </w:r>
      <w:bookmarkEnd w:id="9"/>
      <w:proofErr w:type="spellStart"/>
      <w:r w:rsidR="004B2327" w:rsidRPr="00530B86">
        <w:rPr>
          <w:rFonts w:ascii="Verdana" w:hAnsi="Verdana"/>
          <w:sz w:val="24"/>
          <w:szCs w:val="24"/>
        </w:rPr>
        <w:t>marchează</w:t>
      </w:r>
      <w:proofErr w:type="spellEnd"/>
      <w:r w:rsidR="004B2327" w:rsidRPr="00530B86">
        <w:rPr>
          <w:rFonts w:ascii="Verdana" w:hAnsi="Verdana"/>
          <w:sz w:val="24"/>
          <w:szCs w:val="24"/>
        </w:rPr>
        <w:t xml:space="preserve"> </w:t>
      </w:r>
      <w:proofErr w:type="spellStart"/>
      <w:r w:rsidR="004B2327" w:rsidRPr="00530B86">
        <w:rPr>
          <w:rFonts w:ascii="Verdana" w:hAnsi="Verdana"/>
          <w:sz w:val="24"/>
          <w:szCs w:val="24"/>
        </w:rPr>
        <w:t>prin</w:t>
      </w:r>
      <w:proofErr w:type="spellEnd"/>
      <w:r w:rsidR="004B2327" w:rsidRPr="00530B86">
        <w:rPr>
          <w:rFonts w:ascii="Verdana" w:hAnsi="Verdana"/>
          <w:sz w:val="24"/>
          <w:szCs w:val="24"/>
        </w:rPr>
        <w:t xml:space="preserve"> </w:t>
      </w:r>
      <w:proofErr w:type="spellStart"/>
      <w:r w:rsidR="004B2327" w:rsidRPr="00530B86">
        <w:rPr>
          <w:rFonts w:ascii="Verdana" w:hAnsi="Verdana"/>
          <w:sz w:val="24"/>
          <w:szCs w:val="24"/>
        </w:rPr>
        <w:t>panouri</w:t>
      </w:r>
      <w:proofErr w:type="spellEnd"/>
      <w:r w:rsidR="004B2327" w:rsidRPr="00530B86">
        <w:rPr>
          <w:rFonts w:ascii="Verdana" w:hAnsi="Verdana"/>
          <w:sz w:val="24"/>
          <w:szCs w:val="24"/>
        </w:rPr>
        <w:t xml:space="preserve"> de avertizare limita zonei de protecţie a punctelor fixe de măsurare;</w:t>
      </w:r>
    </w:p>
    <w:bookmarkStart w:id="10" w:name="do|caII|ar22|lik"/>
    <w:p w:rsidR="004B2327" w:rsidRPr="00530B86" w:rsidRDefault="00E2719B" w:rsidP="006465FA">
      <w:pPr>
        <w:pStyle w:val="Listparagraf"/>
        <w:numPr>
          <w:ilvl w:val="0"/>
          <w:numId w:val="8"/>
        </w:numPr>
        <w:jc w:val="both"/>
        <w:rPr>
          <w:rFonts w:ascii="Verdana" w:hAnsi="Verdana"/>
          <w:sz w:val="24"/>
          <w:szCs w:val="24"/>
        </w:rPr>
      </w:pPr>
      <w:r w:rsidRPr="00530B86">
        <w:rPr>
          <w:rFonts w:ascii="Verdana" w:hAnsi="Verdana"/>
          <w:sz w:val="24"/>
          <w:szCs w:val="24"/>
        </w:rPr>
        <w:fldChar w:fldCharType="begin"/>
      </w:r>
      <w:r w:rsidR="004B2327" w:rsidRPr="00530B86">
        <w:rPr>
          <w:rFonts w:ascii="Verdana" w:hAnsi="Verdana"/>
          <w:sz w:val="24"/>
          <w:szCs w:val="24"/>
        </w:rPr>
        <w:instrText xml:space="preserve"> HYPERLINK "file:///C:\\Documents%20and%20Settings\\user\\Sintact%202.0\\cache\\Legislatie\\temp\\00141121.HTML" \l "#" </w:instrText>
      </w:r>
      <w:r w:rsidRPr="00530B86">
        <w:rPr>
          <w:rFonts w:ascii="Verdana" w:hAnsi="Verdana"/>
          <w:sz w:val="24"/>
          <w:szCs w:val="24"/>
        </w:rPr>
        <w:fldChar w:fldCharType="end"/>
      </w:r>
      <w:bookmarkEnd w:id="10"/>
      <w:r w:rsidR="004B2327" w:rsidRPr="00530B86">
        <w:rPr>
          <w:rFonts w:ascii="Verdana" w:hAnsi="Verdana"/>
          <w:sz w:val="24"/>
          <w:szCs w:val="24"/>
        </w:rPr>
        <w:t xml:space="preserve">la </w:t>
      </w:r>
      <w:proofErr w:type="spellStart"/>
      <w:r w:rsidR="004B2327" w:rsidRPr="00530B86">
        <w:rPr>
          <w:rFonts w:ascii="Verdana" w:hAnsi="Verdana"/>
          <w:sz w:val="24"/>
          <w:szCs w:val="24"/>
        </w:rPr>
        <w:t>solicitarea</w:t>
      </w:r>
      <w:proofErr w:type="spellEnd"/>
      <w:r w:rsidR="004B2327" w:rsidRPr="00530B86">
        <w:rPr>
          <w:rFonts w:ascii="Verdana" w:hAnsi="Verdana"/>
          <w:sz w:val="24"/>
          <w:szCs w:val="24"/>
        </w:rPr>
        <w:t xml:space="preserve"> </w:t>
      </w:r>
      <w:proofErr w:type="spellStart"/>
      <w:r w:rsidR="004B2327" w:rsidRPr="00530B86">
        <w:rPr>
          <w:rFonts w:ascii="Verdana" w:hAnsi="Verdana"/>
          <w:sz w:val="24"/>
          <w:szCs w:val="24"/>
        </w:rPr>
        <w:t>autorităţii</w:t>
      </w:r>
      <w:proofErr w:type="spellEnd"/>
      <w:r w:rsidR="004B2327" w:rsidRPr="00530B86">
        <w:rPr>
          <w:rFonts w:ascii="Verdana" w:hAnsi="Verdana"/>
          <w:sz w:val="24"/>
          <w:szCs w:val="24"/>
        </w:rPr>
        <w:t xml:space="preserve"> publice centrale pentru protecţia mediului, iau toate măsurile necesare pentru amplasarea punctelor fixe de măsurare şi a punctelor de măsurare indicative, astfel încât poziţionarea şi distribuirea lor să corespundă cerinţelor şi criteriilor de amplasare prevăzute în prezenta lege;</w:t>
      </w:r>
    </w:p>
    <w:bookmarkStart w:id="11" w:name="do|caII|ar22|lil"/>
    <w:p w:rsidR="00D7040A" w:rsidRDefault="00E2719B" w:rsidP="00D7040A">
      <w:pPr>
        <w:pStyle w:val="Listparagraf"/>
        <w:numPr>
          <w:ilvl w:val="0"/>
          <w:numId w:val="8"/>
        </w:numPr>
        <w:jc w:val="both"/>
        <w:rPr>
          <w:rFonts w:ascii="Verdana" w:hAnsi="Verdana"/>
          <w:sz w:val="24"/>
          <w:szCs w:val="24"/>
        </w:rPr>
      </w:pPr>
      <w:r w:rsidRPr="00530B86">
        <w:rPr>
          <w:rFonts w:ascii="Verdana" w:hAnsi="Verdana"/>
          <w:sz w:val="24"/>
          <w:szCs w:val="24"/>
        </w:rPr>
        <w:fldChar w:fldCharType="begin"/>
      </w:r>
      <w:r w:rsidR="004B2327" w:rsidRPr="00530B86">
        <w:rPr>
          <w:rFonts w:ascii="Verdana" w:hAnsi="Verdana"/>
          <w:sz w:val="24"/>
          <w:szCs w:val="24"/>
        </w:rPr>
        <w:instrText xml:space="preserve"> HYPERLINK "file:///C:\\Documents%20and%20Settings\\user\\Sintact%202.0\\cache\\Legislatie\\temp\\00141121.HTML" \l "#" </w:instrText>
      </w:r>
      <w:r w:rsidRPr="00530B86">
        <w:rPr>
          <w:rFonts w:ascii="Verdana" w:hAnsi="Verdana"/>
          <w:sz w:val="24"/>
          <w:szCs w:val="24"/>
        </w:rPr>
        <w:fldChar w:fldCharType="end"/>
      </w:r>
      <w:bookmarkEnd w:id="11"/>
      <w:proofErr w:type="spellStart"/>
      <w:proofErr w:type="gramStart"/>
      <w:r w:rsidR="004B2327" w:rsidRPr="00530B86">
        <w:rPr>
          <w:rFonts w:ascii="Verdana" w:hAnsi="Verdana"/>
          <w:sz w:val="24"/>
          <w:szCs w:val="24"/>
        </w:rPr>
        <w:t>asigură</w:t>
      </w:r>
      <w:proofErr w:type="spellEnd"/>
      <w:proofErr w:type="gramEnd"/>
      <w:r w:rsidR="004B2327" w:rsidRPr="00530B86">
        <w:rPr>
          <w:rFonts w:ascii="Verdana" w:hAnsi="Verdana"/>
          <w:sz w:val="24"/>
          <w:szCs w:val="24"/>
        </w:rPr>
        <w:t xml:space="preserve"> </w:t>
      </w:r>
      <w:proofErr w:type="spellStart"/>
      <w:r w:rsidR="004B2327" w:rsidRPr="00530B86">
        <w:rPr>
          <w:rFonts w:ascii="Verdana" w:hAnsi="Verdana"/>
          <w:sz w:val="24"/>
          <w:szCs w:val="24"/>
        </w:rPr>
        <w:t>informarea</w:t>
      </w:r>
      <w:proofErr w:type="spellEnd"/>
      <w:r w:rsidR="004B2327" w:rsidRPr="00530B86">
        <w:rPr>
          <w:rFonts w:ascii="Verdana" w:hAnsi="Verdana"/>
          <w:sz w:val="24"/>
          <w:szCs w:val="24"/>
        </w:rPr>
        <w:t xml:space="preserve"> </w:t>
      </w:r>
      <w:proofErr w:type="spellStart"/>
      <w:r w:rsidR="004B2327" w:rsidRPr="00530B86">
        <w:rPr>
          <w:rFonts w:ascii="Verdana" w:hAnsi="Verdana"/>
          <w:sz w:val="24"/>
          <w:szCs w:val="24"/>
        </w:rPr>
        <w:t>publicului</w:t>
      </w:r>
      <w:proofErr w:type="spellEnd"/>
      <w:r w:rsidR="004B2327" w:rsidRPr="00530B86">
        <w:rPr>
          <w:rFonts w:ascii="Verdana" w:hAnsi="Verdana"/>
          <w:sz w:val="24"/>
          <w:szCs w:val="24"/>
        </w:rPr>
        <w:t xml:space="preserve"> cu privire la calitatea aerului înconjurător, la nivel local, potrivit prevederilor cap. V.</w:t>
      </w:r>
      <w:bookmarkStart w:id="12" w:name="do|caV|ar62|al2"/>
    </w:p>
    <w:p w:rsidR="001A53B9" w:rsidRPr="001A53B9" w:rsidRDefault="001A53B9" w:rsidP="001A53B9">
      <w:pPr>
        <w:pStyle w:val="Listparagraf"/>
        <w:spacing w:after="0"/>
        <w:jc w:val="both"/>
        <w:rPr>
          <w:rFonts w:ascii="Verdana" w:hAnsi="Verdana" w:cs="Times New Roman"/>
          <w:sz w:val="20"/>
          <w:szCs w:val="20"/>
        </w:rPr>
      </w:pPr>
      <w:proofErr w:type="spellStart"/>
      <w:r w:rsidRPr="001A53B9">
        <w:rPr>
          <w:rFonts w:ascii="Verdana" w:hAnsi="Verdana" w:cs="Times New Roman"/>
          <w:sz w:val="20"/>
          <w:szCs w:val="20"/>
        </w:rPr>
        <w:t>Termen</w:t>
      </w:r>
      <w:proofErr w:type="spellEnd"/>
      <w:r w:rsidRPr="001A53B9">
        <w:rPr>
          <w:rFonts w:ascii="Verdana" w:hAnsi="Verdana" w:cs="Times New Roman"/>
          <w:sz w:val="20"/>
          <w:szCs w:val="20"/>
        </w:rPr>
        <w:t xml:space="preserve">: permanent         </w:t>
      </w:r>
    </w:p>
    <w:p w:rsidR="001A53B9" w:rsidRPr="001A53B9" w:rsidRDefault="001A53B9" w:rsidP="001A53B9">
      <w:pPr>
        <w:pStyle w:val="Listparagraf"/>
        <w:spacing w:after="0"/>
        <w:jc w:val="both"/>
        <w:rPr>
          <w:rFonts w:ascii="Verdana" w:hAnsi="Verdana" w:cs="Times New Roman"/>
          <w:sz w:val="20"/>
          <w:szCs w:val="20"/>
        </w:rPr>
      </w:pPr>
      <w:r w:rsidRPr="001A53B9">
        <w:rPr>
          <w:rFonts w:ascii="Verdana" w:hAnsi="Verdana" w:cs="Times New Roman"/>
          <w:sz w:val="20"/>
          <w:szCs w:val="20"/>
        </w:rPr>
        <w:t>Raspunde: Primarul</w:t>
      </w:r>
    </w:p>
    <w:p w:rsidR="001A53B9" w:rsidRPr="001A53B9" w:rsidRDefault="001A53B9" w:rsidP="001A53B9">
      <w:pPr>
        <w:pStyle w:val="Listparagraf"/>
        <w:spacing w:after="0"/>
        <w:jc w:val="both"/>
        <w:rPr>
          <w:rFonts w:ascii="Verdana" w:hAnsi="Verdana" w:cs="Times New Roman"/>
          <w:sz w:val="20"/>
          <w:szCs w:val="20"/>
        </w:rPr>
      </w:pPr>
      <w:r w:rsidRPr="001A53B9">
        <w:rPr>
          <w:rFonts w:ascii="Verdana" w:hAnsi="Verdana" w:cs="Times New Roman"/>
          <w:sz w:val="20"/>
          <w:szCs w:val="20"/>
        </w:rPr>
        <w:t>Amenda: 3</w:t>
      </w:r>
      <w:r w:rsidR="00847575">
        <w:rPr>
          <w:rFonts w:ascii="Verdana" w:hAnsi="Verdana" w:cs="Times New Roman"/>
          <w:sz w:val="20"/>
          <w:szCs w:val="20"/>
        </w:rPr>
        <w:t>.</w:t>
      </w:r>
      <w:r w:rsidRPr="001A53B9">
        <w:rPr>
          <w:rFonts w:ascii="Verdana" w:hAnsi="Verdana" w:cs="Times New Roman"/>
          <w:sz w:val="20"/>
          <w:szCs w:val="20"/>
        </w:rPr>
        <w:t xml:space="preserve">000-7.500 lei </w:t>
      </w:r>
    </w:p>
    <w:p w:rsidR="001A53B9" w:rsidRPr="00530B86" w:rsidRDefault="001A53B9" w:rsidP="001A53B9">
      <w:pPr>
        <w:pStyle w:val="Listparagraf"/>
        <w:ind w:left="1080"/>
        <w:jc w:val="both"/>
        <w:rPr>
          <w:rFonts w:ascii="Verdana" w:hAnsi="Verdana"/>
          <w:sz w:val="24"/>
          <w:szCs w:val="24"/>
        </w:rPr>
      </w:pPr>
    </w:p>
    <w:p w:rsidR="00D7040A" w:rsidRPr="00F65318" w:rsidRDefault="00E2719B" w:rsidP="00F65318">
      <w:pPr>
        <w:pStyle w:val="Listparagraf"/>
        <w:numPr>
          <w:ilvl w:val="0"/>
          <w:numId w:val="7"/>
        </w:numPr>
        <w:jc w:val="both"/>
        <w:rPr>
          <w:rFonts w:ascii="Verdana" w:hAnsi="Verdana"/>
          <w:sz w:val="24"/>
          <w:szCs w:val="24"/>
        </w:rPr>
      </w:pPr>
      <w:hyperlink r:id="rId8" w:anchor="#" w:history="1"/>
      <w:bookmarkEnd w:id="12"/>
      <w:r w:rsidR="00D7040A" w:rsidRPr="00F65318">
        <w:rPr>
          <w:rFonts w:ascii="Verdana" w:hAnsi="Verdana"/>
          <w:bCs/>
          <w:sz w:val="24"/>
          <w:szCs w:val="24"/>
        </w:rPr>
        <w:t>(2)</w:t>
      </w:r>
      <w:r w:rsidR="00CF1C01" w:rsidRPr="00F65318">
        <w:rPr>
          <w:rFonts w:ascii="Verdana" w:hAnsi="Verdana"/>
          <w:bCs/>
          <w:sz w:val="24"/>
          <w:szCs w:val="24"/>
        </w:rPr>
        <w:t xml:space="preserve"> </w:t>
      </w:r>
      <w:proofErr w:type="spellStart"/>
      <w:r w:rsidR="00D7040A" w:rsidRPr="00F65318">
        <w:rPr>
          <w:rFonts w:ascii="Verdana" w:hAnsi="Verdana"/>
          <w:sz w:val="24"/>
          <w:szCs w:val="24"/>
        </w:rPr>
        <w:t>Primarii</w:t>
      </w:r>
      <w:proofErr w:type="spellEnd"/>
      <w:r w:rsidR="00D7040A" w:rsidRPr="00F65318">
        <w:rPr>
          <w:rFonts w:ascii="Verdana" w:hAnsi="Verdana"/>
          <w:sz w:val="24"/>
          <w:szCs w:val="24"/>
        </w:rPr>
        <w:t xml:space="preserve">, </w:t>
      </w:r>
      <w:proofErr w:type="spellStart"/>
      <w:r w:rsidR="00D7040A" w:rsidRPr="00F65318">
        <w:rPr>
          <w:rFonts w:ascii="Verdana" w:hAnsi="Verdana"/>
          <w:sz w:val="24"/>
          <w:szCs w:val="24"/>
        </w:rPr>
        <w:t>consiliile</w:t>
      </w:r>
      <w:proofErr w:type="spellEnd"/>
      <w:r w:rsidR="00D7040A" w:rsidRPr="00F65318">
        <w:rPr>
          <w:rFonts w:ascii="Verdana" w:hAnsi="Verdana"/>
          <w:sz w:val="24"/>
          <w:szCs w:val="24"/>
        </w:rPr>
        <w:t xml:space="preserve"> locale, consiliile locale ale sectoarelor municipiului Bucureşti, consiliile judeţene sau Consiliul General al Municipiului Bucureşti, după caz, asigură informarea publicului, precum şi a organizaţiilor interesate, cum ar fi organizaţiile de protecţie a mediului, cele de protecţie a consumatorului, organizaţiile care reprezintă interesele unor grupuri sensibile ale populaţiei, celelalte organisme relevante în domeniul sănătăţii şi organizaţiile industriale relevante, în mod adecvat şi în timp util, privind planurile de calitate a aerului, prevăzute la art. 52, respectiv planurile de menţinere a calităţii aerului, prevăzute la art. 56, şi rapoartele referitoare la stadiul îndeplinirii măsurilor, în condiţiile legii – L</w:t>
      </w:r>
      <w:r w:rsidR="00EF6D11">
        <w:rPr>
          <w:rFonts w:ascii="Verdana" w:hAnsi="Verdana"/>
          <w:sz w:val="24"/>
          <w:szCs w:val="24"/>
        </w:rPr>
        <w:t>egea</w:t>
      </w:r>
      <w:r w:rsidR="00D7040A" w:rsidRPr="00F65318">
        <w:rPr>
          <w:rFonts w:ascii="Verdana" w:hAnsi="Verdana"/>
          <w:sz w:val="24"/>
          <w:szCs w:val="24"/>
        </w:rPr>
        <w:t xml:space="preserve"> 104/2011 art.62, alin.2</w:t>
      </w:r>
      <w:r w:rsidR="00891252" w:rsidRPr="00F65318">
        <w:rPr>
          <w:rFonts w:ascii="Verdana" w:hAnsi="Verdana"/>
          <w:sz w:val="24"/>
          <w:szCs w:val="24"/>
        </w:rPr>
        <w:t>;</w:t>
      </w:r>
    </w:p>
    <w:p w:rsidR="00F65318" w:rsidRPr="005F4A05" w:rsidRDefault="00E9340A" w:rsidP="005F4A05">
      <w:pPr>
        <w:pStyle w:val="Listparagraf"/>
        <w:numPr>
          <w:ilvl w:val="0"/>
          <w:numId w:val="7"/>
        </w:numPr>
        <w:jc w:val="both"/>
        <w:rPr>
          <w:rFonts w:ascii="Verdana" w:hAnsi="Verdana"/>
          <w:sz w:val="24"/>
          <w:szCs w:val="24"/>
        </w:rPr>
      </w:pPr>
      <w:r>
        <w:rPr>
          <w:rFonts w:ascii="Verdana" w:hAnsi="Verdana"/>
          <w:bCs/>
          <w:sz w:val="24"/>
          <w:szCs w:val="24"/>
        </w:rPr>
        <w:t>(4</w:t>
      </w:r>
      <w:r w:rsidR="00F65318" w:rsidRPr="00660452">
        <w:rPr>
          <w:rFonts w:ascii="Verdana" w:hAnsi="Verdana"/>
          <w:bCs/>
          <w:sz w:val="24"/>
          <w:szCs w:val="24"/>
        </w:rPr>
        <w:t>)</w:t>
      </w:r>
      <w:r w:rsidR="00F65318" w:rsidRPr="005F4A05">
        <w:rPr>
          <w:rFonts w:ascii="Verdana" w:hAnsi="Verdana"/>
          <w:bCs/>
          <w:sz w:val="24"/>
          <w:szCs w:val="24"/>
        </w:rPr>
        <w:t>Autorităţile administraţiei publice locale realizează cartarea zgomotului şi elaborează hărţile strategice de zgomot şi planurile de acţiune potrivit prevederilor prezentei hotărâri, pentru aglomerările şi drumurile principale aflate în administrarea lor, cu respectarea termenelor prevăzute la alin. (7) şi (8), şi implementează măsurile de reducere şi gestionare a zgomotului cu respectarea termenelor care se menţion</w:t>
      </w:r>
      <w:r w:rsidR="005F4A05" w:rsidRPr="005F4A05">
        <w:rPr>
          <w:rFonts w:ascii="Verdana" w:hAnsi="Verdana"/>
          <w:bCs/>
          <w:sz w:val="24"/>
          <w:szCs w:val="24"/>
        </w:rPr>
        <w:t xml:space="preserve">ează în acest sens în planurile </w:t>
      </w:r>
      <w:r w:rsidR="00F65318" w:rsidRPr="005F4A05">
        <w:rPr>
          <w:rFonts w:ascii="Verdana" w:hAnsi="Verdana"/>
          <w:bCs/>
          <w:sz w:val="24"/>
          <w:szCs w:val="24"/>
        </w:rPr>
        <w:t>de acţiune.</w:t>
      </w:r>
    </w:p>
    <w:p w:rsidR="00E9340A" w:rsidRPr="00E9340A" w:rsidRDefault="00E9340A" w:rsidP="00E9340A">
      <w:pPr>
        <w:pStyle w:val="Listparagraf"/>
        <w:jc w:val="both"/>
        <w:rPr>
          <w:rFonts w:ascii="Verdana" w:hAnsi="Verdana"/>
          <w:sz w:val="24"/>
          <w:szCs w:val="24"/>
        </w:rPr>
      </w:pPr>
      <w:r w:rsidRPr="00E9340A">
        <w:rPr>
          <w:rFonts w:ascii="Verdana" w:hAnsi="Verdana"/>
          <w:bCs/>
          <w:sz w:val="24"/>
          <w:szCs w:val="24"/>
        </w:rPr>
        <w:t>(5)Autorităţile administraţiei publice şi operatorii economici care au în responsabilitate realizarea hărţilor strategice de zgomot au obligaţia de a transmite autorităţilor pentru protecţia mediului următoarele:</w:t>
      </w:r>
    </w:p>
    <w:bookmarkStart w:id="13" w:name="do|ar4|al5|lia"/>
    <w:p w:rsidR="00E9340A" w:rsidRPr="00E9340A" w:rsidRDefault="00E2719B" w:rsidP="00E9340A">
      <w:pPr>
        <w:pStyle w:val="Listparagraf"/>
        <w:jc w:val="both"/>
        <w:rPr>
          <w:rFonts w:ascii="Verdana" w:hAnsi="Verdana"/>
          <w:sz w:val="24"/>
          <w:szCs w:val="24"/>
        </w:rPr>
      </w:pPr>
      <w:r w:rsidRPr="00E9340A">
        <w:rPr>
          <w:rFonts w:ascii="Verdana" w:hAnsi="Verdana"/>
          <w:sz w:val="24"/>
          <w:szCs w:val="24"/>
        </w:rPr>
        <w:fldChar w:fldCharType="begin"/>
      </w:r>
      <w:r w:rsidR="00E9340A" w:rsidRPr="00E9340A">
        <w:rPr>
          <w:rFonts w:ascii="Verdana" w:hAnsi="Verdana"/>
          <w:sz w:val="24"/>
          <w:szCs w:val="24"/>
        </w:rPr>
        <w:instrText xml:space="preserve"> HYPERLINK "file:///C:\\Documents%20and%20Settings\\user\\Sintact%202.0\\cache\\Legislatie\\temp\\00108655.HTML" \l "#" </w:instrText>
      </w:r>
      <w:r w:rsidRPr="00E9340A">
        <w:rPr>
          <w:rFonts w:ascii="Verdana" w:hAnsi="Verdana"/>
          <w:sz w:val="24"/>
          <w:szCs w:val="24"/>
        </w:rPr>
        <w:fldChar w:fldCharType="end"/>
      </w:r>
      <w:bookmarkEnd w:id="13"/>
      <w:r w:rsidR="00E9340A" w:rsidRPr="00E9340A">
        <w:rPr>
          <w:rFonts w:ascii="Verdana" w:hAnsi="Verdana"/>
          <w:bCs/>
          <w:sz w:val="24"/>
          <w:szCs w:val="24"/>
        </w:rPr>
        <w:t>a)</w:t>
      </w:r>
      <w:r w:rsidR="00E9340A">
        <w:rPr>
          <w:rFonts w:ascii="Verdana" w:hAnsi="Verdana"/>
          <w:bCs/>
          <w:sz w:val="24"/>
          <w:szCs w:val="24"/>
        </w:rPr>
        <w:t xml:space="preserve"> </w:t>
      </w:r>
      <w:proofErr w:type="spellStart"/>
      <w:proofErr w:type="gramStart"/>
      <w:r w:rsidR="00E9340A" w:rsidRPr="00E9340A">
        <w:rPr>
          <w:rFonts w:ascii="Verdana" w:hAnsi="Verdana"/>
          <w:bCs/>
          <w:sz w:val="24"/>
          <w:szCs w:val="24"/>
        </w:rPr>
        <w:t>fiecare</w:t>
      </w:r>
      <w:proofErr w:type="spellEnd"/>
      <w:proofErr w:type="gramEnd"/>
      <w:r w:rsidR="00E9340A" w:rsidRPr="00E9340A">
        <w:rPr>
          <w:rFonts w:ascii="Verdana" w:hAnsi="Verdana"/>
          <w:bCs/>
          <w:sz w:val="24"/>
          <w:szCs w:val="24"/>
        </w:rPr>
        <w:t xml:space="preserve"> </w:t>
      </w:r>
      <w:proofErr w:type="spellStart"/>
      <w:r w:rsidR="00E9340A" w:rsidRPr="00E9340A">
        <w:rPr>
          <w:rFonts w:ascii="Verdana" w:hAnsi="Verdana"/>
          <w:bCs/>
          <w:sz w:val="24"/>
          <w:szCs w:val="24"/>
        </w:rPr>
        <w:t>hartă</w:t>
      </w:r>
      <w:proofErr w:type="spellEnd"/>
      <w:r w:rsidR="00E9340A" w:rsidRPr="00E9340A">
        <w:rPr>
          <w:rFonts w:ascii="Verdana" w:hAnsi="Verdana"/>
          <w:bCs/>
          <w:sz w:val="24"/>
          <w:szCs w:val="24"/>
        </w:rPr>
        <w:t xml:space="preserve"> </w:t>
      </w:r>
      <w:proofErr w:type="spellStart"/>
      <w:r w:rsidR="00E9340A" w:rsidRPr="00E9340A">
        <w:rPr>
          <w:rFonts w:ascii="Verdana" w:hAnsi="Verdana"/>
          <w:bCs/>
          <w:sz w:val="24"/>
          <w:szCs w:val="24"/>
        </w:rPr>
        <w:t>strategică</w:t>
      </w:r>
      <w:proofErr w:type="spellEnd"/>
      <w:r w:rsidR="00E9340A" w:rsidRPr="00E9340A">
        <w:rPr>
          <w:rFonts w:ascii="Verdana" w:hAnsi="Verdana"/>
          <w:bCs/>
          <w:sz w:val="24"/>
          <w:szCs w:val="24"/>
        </w:rPr>
        <w:t xml:space="preserve"> de zgomot care arată situaţia anului calendaristic precedent, pe suport electronic în format .shp;</w:t>
      </w:r>
    </w:p>
    <w:bookmarkStart w:id="14" w:name="do|ar4|al5|lib"/>
    <w:p w:rsidR="00E9340A" w:rsidRPr="00E9340A" w:rsidRDefault="00E2719B" w:rsidP="00E9340A">
      <w:pPr>
        <w:pStyle w:val="Listparagraf"/>
        <w:jc w:val="both"/>
        <w:rPr>
          <w:rFonts w:ascii="Verdana" w:hAnsi="Verdana"/>
          <w:sz w:val="24"/>
          <w:szCs w:val="24"/>
        </w:rPr>
      </w:pPr>
      <w:r w:rsidRPr="00E9340A">
        <w:rPr>
          <w:rFonts w:ascii="Verdana" w:hAnsi="Verdana"/>
          <w:sz w:val="24"/>
          <w:szCs w:val="24"/>
        </w:rPr>
        <w:fldChar w:fldCharType="begin"/>
      </w:r>
      <w:r w:rsidR="00E9340A" w:rsidRPr="00E9340A">
        <w:rPr>
          <w:rFonts w:ascii="Verdana" w:hAnsi="Verdana"/>
          <w:sz w:val="24"/>
          <w:szCs w:val="24"/>
        </w:rPr>
        <w:instrText xml:space="preserve"> HYPERLINK "file:///C:\\Documents%20and%20Settings\\user\\Sintact%202.0\\cache\\Legislatie\\temp\\00108655.HTML" \l "#" </w:instrText>
      </w:r>
      <w:r w:rsidRPr="00E9340A">
        <w:rPr>
          <w:rFonts w:ascii="Verdana" w:hAnsi="Verdana"/>
          <w:sz w:val="24"/>
          <w:szCs w:val="24"/>
        </w:rPr>
        <w:fldChar w:fldCharType="end"/>
      </w:r>
      <w:bookmarkEnd w:id="14"/>
      <w:r w:rsidR="00E9340A" w:rsidRPr="00E9340A">
        <w:rPr>
          <w:rFonts w:ascii="Verdana" w:hAnsi="Verdana"/>
          <w:bCs/>
          <w:sz w:val="24"/>
          <w:szCs w:val="24"/>
        </w:rPr>
        <w:t>b)</w:t>
      </w:r>
      <w:r w:rsidR="00E9340A">
        <w:rPr>
          <w:rFonts w:ascii="Verdana" w:hAnsi="Verdana"/>
          <w:bCs/>
          <w:sz w:val="24"/>
          <w:szCs w:val="24"/>
        </w:rPr>
        <w:t xml:space="preserve"> </w:t>
      </w:r>
      <w:r w:rsidR="00E9340A" w:rsidRPr="00E9340A">
        <w:rPr>
          <w:rFonts w:ascii="Verdana" w:hAnsi="Verdana"/>
          <w:bCs/>
          <w:sz w:val="24"/>
          <w:szCs w:val="24"/>
        </w:rPr>
        <w:t xml:space="preserve">un </w:t>
      </w:r>
      <w:proofErr w:type="spellStart"/>
      <w:r w:rsidR="00E9340A" w:rsidRPr="00E9340A">
        <w:rPr>
          <w:rFonts w:ascii="Verdana" w:hAnsi="Verdana"/>
          <w:bCs/>
          <w:sz w:val="24"/>
          <w:szCs w:val="24"/>
        </w:rPr>
        <w:t>raport</w:t>
      </w:r>
      <w:proofErr w:type="spellEnd"/>
      <w:r w:rsidR="00E9340A" w:rsidRPr="00E9340A">
        <w:rPr>
          <w:rFonts w:ascii="Verdana" w:hAnsi="Verdana"/>
          <w:bCs/>
          <w:sz w:val="24"/>
          <w:szCs w:val="24"/>
        </w:rPr>
        <w:t xml:space="preserve"> care să menţioneze datele de intrare utilizate în procesul de cartare a zgomotului în vederea realizării hărţilor strategice de zgomot, precum şi calitatea, acurateţea, modul de utilizare şi sursa acestora, pe format hârtie şi pe suport electronic în format doc;</w:t>
      </w:r>
    </w:p>
    <w:bookmarkStart w:id="15" w:name="do|ar4|al5|lic"/>
    <w:p w:rsidR="00E9340A" w:rsidRPr="00E9340A" w:rsidRDefault="00E2719B" w:rsidP="00E9340A">
      <w:pPr>
        <w:pStyle w:val="Listparagraf"/>
        <w:jc w:val="both"/>
        <w:rPr>
          <w:rFonts w:ascii="Verdana" w:hAnsi="Verdana"/>
          <w:sz w:val="24"/>
          <w:szCs w:val="24"/>
        </w:rPr>
      </w:pPr>
      <w:r w:rsidRPr="00E9340A">
        <w:rPr>
          <w:rFonts w:ascii="Verdana" w:hAnsi="Verdana"/>
          <w:sz w:val="24"/>
          <w:szCs w:val="24"/>
        </w:rPr>
        <w:fldChar w:fldCharType="begin"/>
      </w:r>
      <w:r w:rsidR="00E9340A" w:rsidRPr="00E9340A">
        <w:rPr>
          <w:rFonts w:ascii="Verdana" w:hAnsi="Verdana"/>
          <w:sz w:val="24"/>
          <w:szCs w:val="24"/>
        </w:rPr>
        <w:instrText xml:space="preserve"> HYPERLINK "file:///C:\\Documents%20and%20Settings\\user\\Sintact%202.0\\cache\\Legislatie\\temp\\00108655.HTML" \l "#" </w:instrText>
      </w:r>
      <w:r w:rsidRPr="00E9340A">
        <w:rPr>
          <w:rFonts w:ascii="Verdana" w:hAnsi="Verdana"/>
          <w:sz w:val="24"/>
          <w:szCs w:val="24"/>
        </w:rPr>
        <w:fldChar w:fldCharType="end"/>
      </w:r>
      <w:bookmarkEnd w:id="15"/>
      <w:r w:rsidR="00E9340A" w:rsidRPr="00E9340A">
        <w:rPr>
          <w:rFonts w:ascii="Verdana" w:hAnsi="Verdana"/>
          <w:bCs/>
          <w:sz w:val="24"/>
          <w:szCs w:val="24"/>
        </w:rPr>
        <w:t>c)</w:t>
      </w:r>
      <w:r w:rsidR="00E9340A">
        <w:rPr>
          <w:rFonts w:ascii="Verdana" w:hAnsi="Verdana"/>
          <w:bCs/>
          <w:sz w:val="24"/>
          <w:szCs w:val="24"/>
        </w:rPr>
        <w:t xml:space="preserve"> </w:t>
      </w:r>
      <w:proofErr w:type="gramStart"/>
      <w:r w:rsidR="00E9340A" w:rsidRPr="00E9340A">
        <w:rPr>
          <w:rFonts w:ascii="Verdana" w:hAnsi="Verdana"/>
          <w:bCs/>
          <w:sz w:val="24"/>
          <w:szCs w:val="24"/>
        </w:rPr>
        <w:t>un</w:t>
      </w:r>
      <w:proofErr w:type="gramEnd"/>
      <w:r w:rsidR="00E9340A" w:rsidRPr="00E9340A">
        <w:rPr>
          <w:rFonts w:ascii="Verdana" w:hAnsi="Verdana"/>
          <w:bCs/>
          <w:sz w:val="24"/>
          <w:szCs w:val="24"/>
        </w:rPr>
        <w:t xml:space="preserve"> </w:t>
      </w:r>
      <w:proofErr w:type="spellStart"/>
      <w:r w:rsidR="00E9340A" w:rsidRPr="00E9340A">
        <w:rPr>
          <w:rFonts w:ascii="Verdana" w:hAnsi="Verdana"/>
          <w:bCs/>
          <w:sz w:val="24"/>
          <w:szCs w:val="24"/>
        </w:rPr>
        <w:t>raport</w:t>
      </w:r>
      <w:proofErr w:type="spellEnd"/>
      <w:r w:rsidR="00E9340A" w:rsidRPr="00E9340A">
        <w:rPr>
          <w:rFonts w:ascii="Verdana" w:hAnsi="Verdana"/>
          <w:bCs/>
          <w:sz w:val="24"/>
          <w:szCs w:val="24"/>
        </w:rPr>
        <w:t xml:space="preserve"> care să conţină toate datele obţinute în urma realizării fiecărei hărţi strategice de zgomot şi prezentate potrivit prevederilor anexei nr. 7, pe format hârtie şi pe suport electronic în format.doc;</w:t>
      </w:r>
    </w:p>
    <w:bookmarkStart w:id="16" w:name="do|ar4|al5|lid"/>
    <w:p w:rsidR="008671D2" w:rsidRDefault="00E2719B" w:rsidP="008671D2">
      <w:pPr>
        <w:pStyle w:val="Listparagraf"/>
        <w:jc w:val="both"/>
        <w:rPr>
          <w:rFonts w:ascii="Verdana" w:hAnsi="Verdana"/>
          <w:bCs/>
          <w:sz w:val="24"/>
          <w:szCs w:val="24"/>
        </w:rPr>
      </w:pPr>
      <w:r w:rsidRPr="00E9340A">
        <w:rPr>
          <w:rFonts w:ascii="Verdana" w:hAnsi="Verdana"/>
          <w:sz w:val="24"/>
          <w:szCs w:val="24"/>
        </w:rPr>
        <w:fldChar w:fldCharType="begin"/>
      </w:r>
      <w:r w:rsidR="00E9340A" w:rsidRPr="00E9340A">
        <w:rPr>
          <w:rFonts w:ascii="Verdana" w:hAnsi="Verdana"/>
          <w:sz w:val="24"/>
          <w:szCs w:val="24"/>
        </w:rPr>
        <w:instrText xml:space="preserve"> HYPERLINK "file:///C:\\Documents%20and%20Settings\\user\\Sintact%202.0\\cache\\Legislatie\\temp\\00108655.HTML" \l "#" </w:instrText>
      </w:r>
      <w:r w:rsidRPr="00E9340A">
        <w:rPr>
          <w:rFonts w:ascii="Verdana" w:hAnsi="Verdana"/>
          <w:sz w:val="24"/>
          <w:szCs w:val="24"/>
        </w:rPr>
        <w:fldChar w:fldCharType="end"/>
      </w:r>
      <w:bookmarkEnd w:id="16"/>
      <w:r w:rsidR="00E9340A" w:rsidRPr="00E9340A">
        <w:rPr>
          <w:rFonts w:ascii="Verdana" w:hAnsi="Verdana"/>
          <w:bCs/>
          <w:sz w:val="24"/>
          <w:szCs w:val="24"/>
        </w:rPr>
        <w:t>d)</w:t>
      </w:r>
      <w:r w:rsidR="00E9340A">
        <w:rPr>
          <w:rFonts w:ascii="Verdana" w:hAnsi="Verdana"/>
          <w:bCs/>
          <w:sz w:val="24"/>
          <w:szCs w:val="24"/>
        </w:rPr>
        <w:t xml:space="preserve"> </w:t>
      </w:r>
      <w:proofErr w:type="gramStart"/>
      <w:r w:rsidR="00E9340A" w:rsidRPr="00E9340A">
        <w:rPr>
          <w:rFonts w:ascii="Verdana" w:hAnsi="Verdana"/>
          <w:bCs/>
          <w:sz w:val="24"/>
          <w:szCs w:val="24"/>
        </w:rPr>
        <w:t>un</w:t>
      </w:r>
      <w:proofErr w:type="gramEnd"/>
      <w:r w:rsidR="00E9340A" w:rsidRPr="00E9340A">
        <w:rPr>
          <w:rFonts w:ascii="Verdana" w:hAnsi="Verdana"/>
          <w:bCs/>
          <w:sz w:val="24"/>
          <w:szCs w:val="24"/>
        </w:rPr>
        <w:t xml:space="preserve"> </w:t>
      </w:r>
      <w:proofErr w:type="spellStart"/>
      <w:r w:rsidR="00E9340A" w:rsidRPr="00E9340A">
        <w:rPr>
          <w:rFonts w:ascii="Verdana" w:hAnsi="Verdana"/>
          <w:bCs/>
          <w:sz w:val="24"/>
          <w:szCs w:val="24"/>
        </w:rPr>
        <w:t>raport</w:t>
      </w:r>
      <w:proofErr w:type="spellEnd"/>
      <w:r w:rsidR="00E9340A" w:rsidRPr="00E9340A">
        <w:rPr>
          <w:rFonts w:ascii="Verdana" w:hAnsi="Verdana"/>
          <w:bCs/>
          <w:sz w:val="24"/>
          <w:szCs w:val="24"/>
        </w:rPr>
        <w:t xml:space="preserve"> care să conţină o prezentare a evaluării rezultatelor obţinute prin cartarea de zgomot pentru fiecare hartă strategică de zgomot în parte, pe format hârtie şi pe suport electronic în format.doc.</w:t>
      </w:r>
    </w:p>
    <w:p w:rsidR="008671D2" w:rsidRPr="008671D2" w:rsidRDefault="008671D2" w:rsidP="008671D2">
      <w:pPr>
        <w:pStyle w:val="Listparagraf"/>
        <w:jc w:val="both"/>
        <w:rPr>
          <w:rFonts w:ascii="Verdana" w:hAnsi="Verdana"/>
          <w:bCs/>
          <w:sz w:val="24"/>
          <w:szCs w:val="24"/>
        </w:rPr>
      </w:pPr>
      <w:r>
        <w:rPr>
          <w:rFonts w:ascii="Verdana" w:hAnsi="Verdana"/>
          <w:bCs/>
          <w:sz w:val="24"/>
          <w:szCs w:val="24"/>
        </w:rPr>
        <w:t>(</w:t>
      </w:r>
      <w:r w:rsidRPr="008671D2">
        <w:rPr>
          <w:rFonts w:ascii="Verdana" w:hAnsi="Verdana"/>
          <w:bCs/>
          <w:sz w:val="24"/>
          <w:szCs w:val="24"/>
        </w:rPr>
        <w:t>6)Autorităţile administraţiei publice şi operatorii economici care au în responsabilitate realizarea planurilor de acţiune au obligaţia de a transmite autorităţilor pentru protecţia mediului următoarele:</w:t>
      </w:r>
      <w:bookmarkStart w:id="17" w:name="do|ar4|al6|lia"/>
    </w:p>
    <w:p w:rsidR="008671D2" w:rsidRPr="008671D2" w:rsidRDefault="00E2719B" w:rsidP="008671D2">
      <w:pPr>
        <w:pStyle w:val="Listparagraf"/>
        <w:jc w:val="both"/>
        <w:rPr>
          <w:rFonts w:ascii="Verdana" w:hAnsi="Verdana"/>
          <w:bCs/>
          <w:sz w:val="24"/>
          <w:szCs w:val="24"/>
        </w:rPr>
      </w:pPr>
      <w:hyperlink r:id="rId9" w:anchor="#" w:history="1"/>
      <w:bookmarkEnd w:id="17"/>
      <w:r w:rsidR="008671D2" w:rsidRPr="008671D2">
        <w:rPr>
          <w:rFonts w:ascii="Verdana" w:hAnsi="Verdana"/>
          <w:bCs/>
          <w:sz w:val="24"/>
          <w:szCs w:val="24"/>
        </w:rPr>
        <w:t>a)</w:t>
      </w:r>
      <w:r w:rsidR="008671D2">
        <w:rPr>
          <w:rFonts w:ascii="Verdana" w:hAnsi="Verdana"/>
          <w:bCs/>
          <w:sz w:val="24"/>
          <w:szCs w:val="24"/>
        </w:rPr>
        <w:t xml:space="preserve"> </w:t>
      </w:r>
      <w:proofErr w:type="spellStart"/>
      <w:proofErr w:type="gramStart"/>
      <w:r w:rsidR="008671D2" w:rsidRPr="008671D2">
        <w:rPr>
          <w:rFonts w:ascii="Verdana" w:hAnsi="Verdana"/>
          <w:bCs/>
          <w:sz w:val="24"/>
          <w:szCs w:val="24"/>
        </w:rPr>
        <w:t>planurile</w:t>
      </w:r>
      <w:proofErr w:type="spellEnd"/>
      <w:proofErr w:type="gramEnd"/>
      <w:r w:rsidR="008671D2" w:rsidRPr="008671D2">
        <w:rPr>
          <w:rFonts w:ascii="Verdana" w:hAnsi="Verdana"/>
          <w:bCs/>
          <w:sz w:val="24"/>
          <w:szCs w:val="24"/>
        </w:rPr>
        <w:t xml:space="preserve"> de </w:t>
      </w:r>
      <w:proofErr w:type="spellStart"/>
      <w:r w:rsidR="008671D2" w:rsidRPr="008671D2">
        <w:rPr>
          <w:rFonts w:ascii="Verdana" w:hAnsi="Verdana"/>
          <w:bCs/>
          <w:sz w:val="24"/>
          <w:szCs w:val="24"/>
        </w:rPr>
        <w:t>acţiune</w:t>
      </w:r>
      <w:proofErr w:type="spellEnd"/>
      <w:r w:rsidR="008671D2" w:rsidRPr="008671D2">
        <w:rPr>
          <w:rFonts w:ascii="Verdana" w:hAnsi="Verdana"/>
          <w:bCs/>
          <w:sz w:val="24"/>
          <w:szCs w:val="24"/>
        </w:rPr>
        <w:t xml:space="preserve"> elaborate potrivit prevederilor prezentei hotărâri, pe format hârtie şi pe suport electronic în format doc;</w:t>
      </w:r>
    </w:p>
    <w:bookmarkStart w:id="18" w:name="do|ar4|al6|lib"/>
    <w:p w:rsidR="008671D2" w:rsidRDefault="00E2719B" w:rsidP="008671D2">
      <w:pPr>
        <w:pStyle w:val="Listparagraf"/>
        <w:jc w:val="both"/>
        <w:rPr>
          <w:rFonts w:ascii="Verdana" w:hAnsi="Verdana"/>
          <w:bCs/>
          <w:sz w:val="24"/>
          <w:szCs w:val="24"/>
        </w:rPr>
      </w:pPr>
      <w:r w:rsidRPr="008671D2">
        <w:rPr>
          <w:rFonts w:ascii="Verdana" w:hAnsi="Verdana"/>
          <w:sz w:val="24"/>
          <w:szCs w:val="24"/>
        </w:rPr>
        <w:lastRenderedPageBreak/>
        <w:fldChar w:fldCharType="begin"/>
      </w:r>
      <w:r w:rsidR="008671D2" w:rsidRPr="008671D2">
        <w:rPr>
          <w:rFonts w:ascii="Verdana" w:hAnsi="Verdana"/>
          <w:sz w:val="24"/>
          <w:szCs w:val="24"/>
        </w:rPr>
        <w:instrText xml:space="preserve"> HYPERLINK "file:///C:\\Documents%20and%20Settings\\user\\Sintact%202.0\\cache\\Legislatie\\temp\\00108655.HTML" \l "#" </w:instrText>
      </w:r>
      <w:r w:rsidRPr="008671D2">
        <w:rPr>
          <w:rFonts w:ascii="Verdana" w:hAnsi="Verdana"/>
          <w:sz w:val="24"/>
          <w:szCs w:val="24"/>
        </w:rPr>
        <w:fldChar w:fldCharType="end"/>
      </w:r>
      <w:bookmarkEnd w:id="18"/>
      <w:r w:rsidR="008671D2" w:rsidRPr="008671D2">
        <w:rPr>
          <w:rFonts w:ascii="Verdana" w:hAnsi="Verdana"/>
          <w:bCs/>
          <w:sz w:val="24"/>
          <w:szCs w:val="24"/>
        </w:rPr>
        <w:t>b)</w:t>
      </w:r>
      <w:r w:rsidR="008671D2">
        <w:rPr>
          <w:rFonts w:ascii="Verdana" w:hAnsi="Verdana"/>
          <w:bCs/>
          <w:sz w:val="24"/>
          <w:szCs w:val="24"/>
        </w:rPr>
        <w:t xml:space="preserve"> </w:t>
      </w:r>
      <w:proofErr w:type="spellStart"/>
      <w:proofErr w:type="gramStart"/>
      <w:r w:rsidR="008671D2" w:rsidRPr="008671D2">
        <w:rPr>
          <w:rFonts w:ascii="Verdana" w:hAnsi="Verdana"/>
          <w:bCs/>
          <w:sz w:val="24"/>
          <w:szCs w:val="24"/>
        </w:rPr>
        <w:t>orice</w:t>
      </w:r>
      <w:proofErr w:type="spellEnd"/>
      <w:proofErr w:type="gramEnd"/>
      <w:r w:rsidR="008671D2" w:rsidRPr="008671D2">
        <w:rPr>
          <w:rFonts w:ascii="Verdana" w:hAnsi="Verdana"/>
          <w:bCs/>
          <w:sz w:val="24"/>
          <w:szCs w:val="24"/>
        </w:rPr>
        <w:t xml:space="preserve"> </w:t>
      </w:r>
      <w:proofErr w:type="spellStart"/>
      <w:r w:rsidR="008671D2" w:rsidRPr="008671D2">
        <w:rPr>
          <w:rFonts w:ascii="Verdana" w:hAnsi="Verdana"/>
          <w:bCs/>
          <w:sz w:val="24"/>
          <w:szCs w:val="24"/>
        </w:rPr>
        <w:t>altă</w:t>
      </w:r>
      <w:proofErr w:type="spellEnd"/>
      <w:r w:rsidR="008671D2" w:rsidRPr="008671D2">
        <w:rPr>
          <w:rFonts w:ascii="Verdana" w:hAnsi="Verdana"/>
          <w:bCs/>
          <w:sz w:val="24"/>
          <w:szCs w:val="24"/>
        </w:rPr>
        <w:t xml:space="preserve"> </w:t>
      </w:r>
      <w:proofErr w:type="spellStart"/>
      <w:r w:rsidR="008671D2" w:rsidRPr="008671D2">
        <w:rPr>
          <w:rFonts w:ascii="Verdana" w:hAnsi="Verdana"/>
          <w:bCs/>
          <w:sz w:val="24"/>
          <w:szCs w:val="24"/>
        </w:rPr>
        <w:t>informaţie</w:t>
      </w:r>
      <w:proofErr w:type="spellEnd"/>
      <w:r w:rsidR="008671D2" w:rsidRPr="008671D2">
        <w:rPr>
          <w:rFonts w:ascii="Verdana" w:hAnsi="Verdana"/>
          <w:bCs/>
          <w:sz w:val="24"/>
          <w:szCs w:val="24"/>
        </w:rPr>
        <w:t xml:space="preserve"> suplimentară solicitată de acestea cu privire la modul de elaborare a planurilor de acţiune şi cu privire la conţinutul acestora.</w:t>
      </w:r>
    </w:p>
    <w:p w:rsidR="00194144" w:rsidRPr="00E060D2" w:rsidRDefault="00D253CD" w:rsidP="008671D2">
      <w:pPr>
        <w:pStyle w:val="Listparagraf"/>
        <w:jc w:val="both"/>
        <w:rPr>
          <w:rFonts w:ascii="Verdana" w:hAnsi="Verdana"/>
          <w:bCs/>
          <w:sz w:val="24"/>
          <w:szCs w:val="24"/>
        </w:rPr>
      </w:pPr>
      <w:r w:rsidRPr="00E060D2">
        <w:rPr>
          <w:rFonts w:ascii="Verdana" w:hAnsi="Verdana"/>
          <w:bCs/>
          <w:sz w:val="24"/>
          <w:szCs w:val="24"/>
        </w:rPr>
        <w:t>(9)</w:t>
      </w:r>
      <w:r w:rsidR="005779E9">
        <w:rPr>
          <w:rFonts w:ascii="Verdana" w:hAnsi="Verdana"/>
          <w:bCs/>
          <w:sz w:val="24"/>
          <w:szCs w:val="24"/>
        </w:rPr>
        <w:t xml:space="preserve"> </w:t>
      </w:r>
      <w:r w:rsidRPr="00E060D2">
        <w:rPr>
          <w:rFonts w:ascii="Verdana" w:hAnsi="Verdana"/>
          <w:bCs/>
          <w:sz w:val="24"/>
          <w:szCs w:val="24"/>
        </w:rPr>
        <w:t>Autorităţile administraţiei publice şi operatorii economici care au în responsabilitate realizarea hărţilor strategice de zgomot au obligaţia de a transmite către autorităţile pentru protecţia mediului, din 5 în 5 ani, începând cu termenul prevăzut la alin (7), toate hărţile strategice de zgomot şi rapoartele prevăzute la alin. (5).</w:t>
      </w:r>
    </w:p>
    <w:p w:rsidR="00D253CD" w:rsidRPr="00E060D2" w:rsidRDefault="00D253CD" w:rsidP="008671D2">
      <w:pPr>
        <w:pStyle w:val="Listparagraf"/>
        <w:jc w:val="both"/>
        <w:rPr>
          <w:rFonts w:ascii="Verdana" w:hAnsi="Verdana"/>
          <w:bCs/>
          <w:sz w:val="24"/>
          <w:szCs w:val="24"/>
        </w:rPr>
      </w:pPr>
      <w:r w:rsidRPr="00E060D2">
        <w:rPr>
          <w:rFonts w:ascii="Verdana" w:hAnsi="Verdana"/>
          <w:bCs/>
          <w:sz w:val="24"/>
          <w:szCs w:val="24"/>
        </w:rPr>
        <w:t>(10)</w:t>
      </w:r>
      <w:r w:rsidR="005779E9">
        <w:rPr>
          <w:rFonts w:ascii="Verdana" w:hAnsi="Verdana"/>
          <w:bCs/>
          <w:sz w:val="24"/>
          <w:szCs w:val="24"/>
        </w:rPr>
        <w:t xml:space="preserve"> </w:t>
      </w:r>
      <w:r w:rsidRPr="00E060D2">
        <w:rPr>
          <w:rFonts w:ascii="Verdana" w:hAnsi="Verdana"/>
          <w:bCs/>
          <w:sz w:val="24"/>
          <w:szCs w:val="24"/>
        </w:rPr>
        <w:t>Autorităţile administraţiei publice şi operatorii economici care au în responsabilitate realizarea planurilor de acţiune au obligaţia de a transmite către autorităţile pentru protecţia mediului, din 5 în 5 ani, începând cu termenul prevăzut la alin. (8), toate planurile de acţiune prevăzute la alin. (6) lit. a).</w:t>
      </w:r>
    </w:p>
    <w:p w:rsidR="00D253CD" w:rsidRPr="00E060D2" w:rsidRDefault="00D253CD" w:rsidP="008671D2">
      <w:pPr>
        <w:pStyle w:val="Listparagraf"/>
        <w:jc w:val="both"/>
        <w:rPr>
          <w:rFonts w:ascii="Verdana" w:hAnsi="Verdana"/>
          <w:bCs/>
          <w:sz w:val="24"/>
          <w:szCs w:val="24"/>
        </w:rPr>
      </w:pPr>
      <w:r w:rsidRPr="00E060D2">
        <w:rPr>
          <w:rFonts w:ascii="Verdana" w:hAnsi="Verdana"/>
          <w:bCs/>
          <w:sz w:val="24"/>
          <w:szCs w:val="24"/>
        </w:rPr>
        <w:t>(11)</w:t>
      </w:r>
      <w:r w:rsidR="005779E9">
        <w:rPr>
          <w:rFonts w:ascii="Verdana" w:hAnsi="Verdana"/>
          <w:bCs/>
          <w:sz w:val="24"/>
          <w:szCs w:val="24"/>
        </w:rPr>
        <w:t xml:space="preserve"> </w:t>
      </w:r>
      <w:r w:rsidRPr="00E060D2">
        <w:rPr>
          <w:rFonts w:ascii="Verdana" w:hAnsi="Verdana"/>
          <w:bCs/>
          <w:sz w:val="24"/>
          <w:szCs w:val="24"/>
        </w:rPr>
        <w:t>Autorităţile administraţiei publice şi operatorii economici care au în responsabilitate realizarea hărţilor strategice de zgomot şi a planurilor de acţiune pun la dispoziţia autorităţilor pentru protecţia mediului, la solicitarea acestora, toate datele utilizate la elaborarea acestora.</w:t>
      </w:r>
    </w:p>
    <w:p w:rsidR="00D253CD" w:rsidRDefault="00D253CD" w:rsidP="008671D2">
      <w:pPr>
        <w:pStyle w:val="Listparagraf"/>
        <w:jc w:val="both"/>
        <w:rPr>
          <w:rFonts w:ascii="Verdana" w:hAnsi="Verdana"/>
          <w:bCs/>
          <w:sz w:val="24"/>
          <w:szCs w:val="24"/>
        </w:rPr>
      </w:pPr>
      <w:r w:rsidRPr="00E060D2">
        <w:rPr>
          <w:rFonts w:ascii="Verdana" w:hAnsi="Verdana"/>
          <w:bCs/>
          <w:sz w:val="24"/>
          <w:szCs w:val="24"/>
        </w:rPr>
        <w:t>(12)</w:t>
      </w:r>
      <w:r w:rsidR="005779E9">
        <w:rPr>
          <w:rFonts w:ascii="Verdana" w:hAnsi="Verdana"/>
          <w:bCs/>
          <w:sz w:val="24"/>
          <w:szCs w:val="24"/>
        </w:rPr>
        <w:t xml:space="preserve"> </w:t>
      </w:r>
      <w:r w:rsidRPr="00E060D2">
        <w:rPr>
          <w:rFonts w:ascii="Verdana" w:hAnsi="Verdana"/>
          <w:bCs/>
          <w:sz w:val="24"/>
          <w:szCs w:val="24"/>
        </w:rPr>
        <w:t>Autorităţile administraţiei publice locale prevăzute la alin. (1), unităţile prevăzute la alin. (3) şi operatorii economici prevăzuţi la alin. (29) au obligaţia să îndeplinească procedura de participare şi consultare a publicului potrivit prevederilor art. 11 alin. (8) sau (9), după caz, iar la această procedură participă şi reprezentantul desemnat al autorităţii pentru protecţia mediului, în calitate de observator.</w:t>
      </w:r>
    </w:p>
    <w:p w:rsidR="001113EF" w:rsidRDefault="00E2688A" w:rsidP="008671D2">
      <w:pPr>
        <w:pStyle w:val="Listparagraf"/>
        <w:jc w:val="both"/>
        <w:rPr>
          <w:rFonts w:ascii="Verdana" w:hAnsi="Verdana"/>
          <w:bCs/>
          <w:sz w:val="24"/>
          <w:szCs w:val="24"/>
        </w:rPr>
      </w:pPr>
      <w:r w:rsidRPr="00314E69">
        <w:rPr>
          <w:rFonts w:ascii="Verdana" w:hAnsi="Verdana"/>
          <w:bCs/>
          <w:sz w:val="24"/>
          <w:szCs w:val="24"/>
        </w:rPr>
        <w:t xml:space="preserve">(23)Autorităţile administraţiei publice şi operatorii economici care au în responsabilitate realizarea hărţilor strategice de zgomot şi a planurilor de acţiune, precum şi implementarea măsurilor de reducere şi gestionare a zgomotului conţinute în planurile de acţiune au obligaţia de a pune la dispoziţia autorităţii centrale pentru protecţia mediului, la solicitarea acesteia, orice date suplimentare faţă de cele care se predau potrivit prevederilor alin. (5) şi (6), în vederea îndeplinirii obligaţiilor ce revin României în calitate de stat membru al Uniunii Europene, ce decurg din implementarea prezentei hotărâri – HG 321/2005 privind evaluarea si gestionarea zgomotului </w:t>
      </w:r>
      <w:r w:rsidR="00356E57">
        <w:rPr>
          <w:rFonts w:ascii="Verdana" w:hAnsi="Verdana"/>
          <w:bCs/>
          <w:sz w:val="24"/>
          <w:szCs w:val="24"/>
        </w:rPr>
        <w:t>ambia</w:t>
      </w:r>
      <w:r w:rsidRPr="00314E69">
        <w:rPr>
          <w:rFonts w:ascii="Verdana" w:hAnsi="Verdana"/>
          <w:bCs/>
          <w:sz w:val="24"/>
          <w:szCs w:val="24"/>
        </w:rPr>
        <w:t>nt.</w:t>
      </w:r>
    </w:p>
    <w:p w:rsidR="001E189C" w:rsidRPr="001E189C" w:rsidRDefault="001E189C" w:rsidP="001E189C">
      <w:pPr>
        <w:pStyle w:val="Listparagraf"/>
        <w:spacing w:after="0"/>
        <w:jc w:val="both"/>
        <w:rPr>
          <w:rFonts w:ascii="Verdana" w:hAnsi="Verdana" w:cs="Times New Roman"/>
          <w:sz w:val="20"/>
          <w:szCs w:val="20"/>
        </w:rPr>
      </w:pPr>
      <w:proofErr w:type="spellStart"/>
      <w:r w:rsidRPr="001E189C">
        <w:rPr>
          <w:rFonts w:ascii="Verdana" w:hAnsi="Verdana" w:cs="Times New Roman"/>
          <w:sz w:val="20"/>
          <w:szCs w:val="20"/>
        </w:rPr>
        <w:t>Termen</w:t>
      </w:r>
      <w:proofErr w:type="spellEnd"/>
      <w:r w:rsidRPr="001E189C">
        <w:rPr>
          <w:rFonts w:ascii="Verdana" w:hAnsi="Verdana" w:cs="Times New Roman"/>
          <w:sz w:val="20"/>
          <w:szCs w:val="20"/>
        </w:rPr>
        <w:t xml:space="preserve">: permanent         </w:t>
      </w:r>
    </w:p>
    <w:p w:rsidR="001E189C" w:rsidRPr="001E189C" w:rsidRDefault="001E189C" w:rsidP="001E189C">
      <w:pPr>
        <w:pStyle w:val="Listparagraf"/>
        <w:spacing w:after="0"/>
        <w:jc w:val="both"/>
        <w:rPr>
          <w:rFonts w:ascii="Verdana" w:hAnsi="Verdana" w:cs="Times New Roman"/>
          <w:sz w:val="20"/>
          <w:szCs w:val="20"/>
        </w:rPr>
      </w:pPr>
      <w:r w:rsidRPr="001E189C">
        <w:rPr>
          <w:rFonts w:ascii="Verdana" w:hAnsi="Verdana" w:cs="Times New Roman"/>
          <w:sz w:val="20"/>
          <w:szCs w:val="20"/>
        </w:rPr>
        <w:t>Raspund : Autoritatile administratiei publice locale</w:t>
      </w:r>
    </w:p>
    <w:p w:rsidR="001E189C" w:rsidRPr="001E189C" w:rsidRDefault="001E189C" w:rsidP="001E189C">
      <w:pPr>
        <w:pStyle w:val="Listparagraf"/>
        <w:spacing w:after="0"/>
        <w:jc w:val="both"/>
        <w:rPr>
          <w:rFonts w:ascii="Verdana" w:hAnsi="Verdana" w:cs="Times New Roman"/>
          <w:sz w:val="20"/>
          <w:szCs w:val="20"/>
        </w:rPr>
      </w:pPr>
      <w:r w:rsidRPr="001E189C">
        <w:rPr>
          <w:rFonts w:ascii="Verdana" w:hAnsi="Verdana" w:cs="Times New Roman"/>
          <w:sz w:val="20"/>
          <w:szCs w:val="20"/>
        </w:rPr>
        <w:t xml:space="preserve">Amenda: 10.000-50.000 lei </w:t>
      </w:r>
    </w:p>
    <w:p w:rsidR="001E189C" w:rsidRDefault="001E189C" w:rsidP="008671D2">
      <w:pPr>
        <w:pStyle w:val="Listparagraf"/>
        <w:jc w:val="both"/>
        <w:rPr>
          <w:rFonts w:ascii="Verdana" w:hAnsi="Verdana"/>
          <w:bCs/>
          <w:sz w:val="24"/>
          <w:szCs w:val="24"/>
        </w:rPr>
      </w:pPr>
    </w:p>
    <w:p w:rsidR="006200B2" w:rsidRDefault="006200B2" w:rsidP="006200B2">
      <w:pPr>
        <w:jc w:val="both"/>
        <w:rPr>
          <w:rFonts w:ascii="Verdana" w:hAnsi="Verdana"/>
          <w:b/>
          <w:bCs/>
          <w:sz w:val="24"/>
          <w:szCs w:val="24"/>
        </w:rPr>
      </w:pPr>
      <w:r w:rsidRPr="006200B2">
        <w:rPr>
          <w:rFonts w:ascii="Verdana" w:hAnsi="Verdana"/>
          <w:b/>
          <w:bCs/>
          <w:sz w:val="24"/>
          <w:szCs w:val="24"/>
        </w:rPr>
        <w:t xml:space="preserve">Art.5. </w:t>
      </w:r>
      <w:r>
        <w:rPr>
          <w:rFonts w:ascii="Verdana" w:hAnsi="Verdana"/>
          <w:b/>
          <w:bCs/>
          <w:sz w:val="24"/>
          <w:szCs w:val="24"/>
        </w:rPr>
        <w:t xml:space="preserve"> </w:t>
      </w:r>
      <w:r w:rsidRPr="006200B2">
        <w:rPr>
          <w:rFonts w:ascii="Verdana" w:hAnsi="Verdana"/>
          <w:b/>
          <w:bCs/>
          <w:sz w:val="24"/>
          <w:szCs w:val="24"/>
        </w:rPr>
        <w:t>Gestiunea deseurilor</w:t>
      </w:r>
    </w:p>
    <w:p w:rsidR="00133FD1" w:rsidRDefault="00133FD1" w:rsidP="00133FD1">
      <w:pPr>
        <w:pStyle w:val="Listparagraf"/>
        <w:numPr>
          <w:ilvl w:val="0"/>
          <w:numId w:val="11"/>
        </w:numPr>
        <w:jc w:val="both"/>
        <w:rPr>
          <w:rFonts w:ascii="Verdana" w:hAnsi="Verdana" w:cs="Times New Roman"/>
          <w:b/>
          <w:sz w:val="24"/>
          <w:szCs w:val="24"/>
        </w:rPr>
      </w:pPr>
      <w:r>
        <w:rPr>
          <w:rFonts w:ascii="Verdana" w:hAnsi="Verdana" w:cs="Times New Roman"/>
          <w:b/>
          <w:sz w:val="24"/>
          <w:szCs w:val="24"/>
        </w:rPr>
        <w:t>Salubrizare</w:t>
      </w:r>
    </w:p>
    <w:p w:rsidR="00133FD1" w:rsidRDefault="00133FD1" w:rsidP="00133FD1">
      <w:pPr>
        <w:pStyle w:val="Listparagraf"/>
        <w:jc w:val="both"/>
        <w:rPr>
          <w:rFonts w:ascii="Verdana" w:hAnsi="Verdana" w:cs="Times New Roman"/>
          <w:b/>
          <w:sz w:val="24"/>
          <w:szCs w:val="24"/>
        </w:rPr>
      </w:pPr>
    </w:p>
    <w:p w:rsidR="00133FD1" w:rsidRDefault="004A1032" w:rsidP="00133FD1">
      <w:pPr>
        <w:pStyle w:val="Listparagraf"/>
        <w:numPr>
          <w:ilvl w:val="0"/>
          <w:numId w:val="12"/>
        </w:numPr>
        <w:jc w:val="both"/>
        <w:rPr>
          <w:rFonts w:ascii="Verdana" w:hAnsi="Verdana" w:cs="Times New Roman"/>
          <w:sz w:val="24"/>
          <w:szCs w:val="24"/>
        </w:rPr>
      </w:pPr>
      <w:r>
        <w:rPr>
          <w:rFonts w:ascii="Verdana" w:hAnsi="Verdana" w:cs="Times New Roman"/>
          <w:sz w:val="24"/>
          <w:szCs w:val="24"/>
        </w:rPr>
        <w:t>c</w:t>
      </w:r>
      <w:r w:rsidR="00133FD1">
        <w:rPr>
          <w:rFonts w:ascii="Verdana" w:hAnsi="Verdana" w:cs="Times New Roman"/>
          <w:sz w:val="24"/>
          <w:szCs w:val="24"/>
        </w:rPr>
        <w:t>onform OUG 195/2005 privind protectia mediului, art.31 autoritatile administratiei publice locale au atributii si obligatii in conformitate cu prevederile acestei ordonante de urgent si a celor specifice din domeniul gestionarii deseurilor;</w:t>
      </w:r>
    </w:p>
    <w:p w:rsidR="00133FD1" w:rsidRPr="004E25E7" w:rsidRDefault="004A1032" w:rsidP="00133FD1">
      <w:pPr>
        <w:pStyle w:val="Listparagraf"/>
        <w:numPr>
          <w:ilvl w:val="0"/>
          <w:numId w:val="12"/>
        </w:numPr>
        <w:jc w:val="both"/>
        <w:rPr>
          <w:rFonts w:ascii="Verdana" w:hAnsi="Verdana" w:cs="Times New Roman"/>
          <w:b/>
          <w:sz w:val="24"/>
          <w:szCs w:val="24"/>
        </w:rPr>
      </w:pPr>
      <w:r w:rsidRPr="004A1032">
        <w:rPr>
          <w:rFonts w:ascii="Verdana" w:hAnsi="Verdana" w:cs="Times New Roman"/>
          <w:sz w:val="24"/>
          <w:szCs w:val="24"/>
        </w:rPr>
        <w:t>p</w:t>
      </w:r>
      <w:r w:rsidR="00ED7F92" w:rsidRPr="004A1032">
        <w:rPr>
          <w:rFonts w:ascii="Verdana" w:hAnsi="Verdana" w:cs="Times New Roman"/>
          <w:sz w:val="24"/>
          <w:szCs w:val="24"/>
        </w:rPr>
        <w:t>entru asigurarea unui mediu de viata sanatos, autoritatile administratiei publice locale au obligatia sa nu degradeze mediul natural sau amenajat, prin depozitari necontrolate de deseuri de orice fel</w:t>
      </w:r>
      <w:r w:rsidRPr="004A1032">
        <w:rPr>
          <w:rFonts w:ascii="Verdana" w:hAnsi="Verdana" w:cs="Times New Roman"/>
          <w:sz w:val="24"/>
          <w:szCs w:val="24"/>
        </w:rPr>
        <w:t xml:space="preserve"> – </w:t>
      </w:r>
      <w:r w:rsidR="000D5892">
        <w:rPr>
          <w:rFonts w:ascii="Verdana" w:hAnsi="Verdana" w:cs="Times New Roman"/>
          <w:sz w:val="24"/>
          <w:szCs w:val="24"/>
        </w:rPr>
        <w:t xml:space="preserve">OUG 195/2005, </w:t>
      </w:r>
      <w:r w:rsidRPr="004A1032">
        <w:rPr>
          <w:rFonts w:ascii="Verdana" w:hAnsi="Verdana" w:cs="Times New Roman"/>
          <w:sz w:val="24"/>
          <w:szCs w:val="24"/>
        </w:rPr>
        <w:t>art.7</w:t>
      </w:r>
      <w:r>
        <w:rPr>
          <w:rFonts w:ascii="Verdana" w:hAnsi="Verdana" w:cs="Times New Roman"/>
          <w:sz w:val="24"/>
          <w:szCs w:val="24"/>
        </w:rPr>
        <w:t>0, lit.h;</w:t>
      </w:r>
    </w:p>
    <w:p w:rsidR="004E25E7" w:rsidRPr="004E25E7" w:rsidRDefault="004E25E7" w:rsidP="00133FD1">
      <w:pPr>
        <w:pStyle w:val="Listparagraf"/>
        <w:numPr>
          <w:ilvl w:val="0"/>
          <w:numId w:val="12"/>
        </w:numPr>
        <w:jc w:val="both"/>
        <w:rPr>
          <w:rFonts w:ascii="Verdana" w:hAnsi="Verdana" w:cs="Times New Roman"/>
          <w:b/>
          <w:sz w:val="24"/>
          <w:szCs w:val="24"/>
        </w:rPr>
      </w:pPr>
      <w:r w:rsidRPr="004A1032">
        <w:rPr>
          <w:rFonts w:ascii="Verdana" w:hAnsi="Verdana" w:cs="Times New Roman"/>
          <w:sz w:val="24"/>
          <w:szCs w:val="24"/>
        </w:rPr>
        <w:t>autoritatile administratiei publice locale</w:t>
      </w:r>
      <w:r>
        <w:rPr>
          <w:rFonts w:ascii="Verdana" w:hAnsi="Verdana" w:cs="Times New Roman"/>
          <w:sz w:val="24"/>
          <w:szCs w:val="24"/>
        </w:rPr>
        <w:t xml:space="preserve"> au urmatoarele atributii si raspunderi</w:t>
      </w:r>
      <w:r w:rsidR="00A32DB2">
        <w:rPr>
          <w:rFonts w:ascii="Verdana" w:hAnsi="Verdana" w:cs="Times New Roman"/>
          <w:sz w:val="24"/>
          <w:szCs w:val="24"/>
        </w:rPr>
        <w:t>, conform OUG 195/2005 lit.b) si lit.f)</w:t>
      </w:r>
      <w:r>
        <w:rPr>
          <w:rFonts w:ascii="Verdana" w:hAnsi="Verdana" w:cs="Times New Roman"/>
          <w:sz w:val="24"/>
          <w:szCs w:val="24"/>
        </w:rPr>
        <w:t>:</w:t>
      </w:r>
    </w:p>
    <w:p w:rsidR="004E25E7" w:rsidRDefault="00B106B2" w:rsidP="00B106B2">
      <w:pPr>
        <w:pStyle w:val="Listparagraf"/>
        <w:ind w:left="1080"/>
        <w:jc w:val="both"/>
        <w:rPr>
          <w:rFonts w:ascii="Verdana" w:hAnsi="Verdana" w:cs="Times New Roman"/>
          <w:sz w:val="24"/>
          <w:szCs w:val="24"/>
        </w:rPr>
      </w:pPr>
      <w:r>
        <w:rPr>
          <w:rFonts w:ascii="Verdana" w:hAnsi="Verdana" w:cs="Times New Roman"/>
          <w:sz w:val="24"/>
          <w:szCs w:val="24"/>
        </w:rPr>
        <w:t xml:space="preserve">b) </w:t>
      </w:r>
      <w:r w:rsidR="004E25E7">
        <w:rPr>
          <w:rFonts w:ascii="Verdana" w:hAnsi="Verdana" w:cs="Times New Roman"/>
          <w:sz w:val="24"/>
          <w:szCs w:val="24"/>
        </w:rPr>
        <w:t>urmaresc respectarea legislatiei pentru protectia</w:t>
      </w:r>
      <w:r>
        <w:rPr>
          <w:rFonts w:ascii="Verdana" w:hAnsi="Verdana" w:cs="Times New Roman"/>
          <w:sz w:val="24"/>
          <w:szCs w:val="24"/>
        </w:rPr>
        <w:t xml:space="preserve"> mediului de catre operatorii economici care presteaza servicii publice de gospodarie comunala;</w:t>
      </w:r>
    </w:p>
    <w:p w:rsidR="00A73A96" w:rsidRDefault="00B106B2" w:rsidP="008829B5">
      <w:pPr>
        <w:pStyle w:val="Listparagraf"/>
        <w:ind w:left="1080"/>
        <w:jc w:val="both"/>
        <w:rPr>
          <w:rFonts w:ascii="Verdana" w:hAnsi="Verdana" w:cs="Times New Roman"/>
          <w:sz w:val="24"/>
          <w:szCs w:val="24"/>
        </w:rPr>
      </w:pPr>
      <w:r>
        <w:rPr>
          <w:rFonts w:ascii="Verdana" w:hAnsi="Verdana" w:cs="Times New Roman"/>
          <w:sz w:val="24"/>
          <w:szCs w:val="24"/>
        </w:rPr>
        <w:t>f) asigura prin serviciile publice si operatorii economici responsabili, luarea masurilor de salubrizare a localitatilor</w:t>
      </w:r>
      <w:r w:rsidR="006E6C18">
        <w:rPr>
          <w:rFonts w:ascii="Verdana" w:hAnsi="Verdana" w:cs="Times New Roman"/>
          <w:sz w:val="24"/>
          <w:szCs w:val="24"/>
        </w:rPr>
        <w:t>, de intretinere si gospodarire a spatiilor verzi, a pietelor si a parcurilor publice;</w:t>
      </w:r>
    </w:p>
    <w:p w:rsidR="00D07DED" w:rsidRPr="00A73A96" w:rsidRDefault="00D07DED" w:rsidP="00D07DED">
      <w:pPr>
        <w:pStyle w:val="Listparagraf"/>
        <w:spacing w:after="0"/>
        <w:jc w:val="both"/>
        <w:rPr>
          <w:rFonts w:ascii="Verdana" w:hAnsi="Verdana" w:cs="Times New Roman"/>
          <w:sz w:val="20"/>
          <w:szCs w:val="20"/>
        </w:rPr>
      </w:pPr>
      <w:proofErr w:type="spellStart"/>
      <w:r w:rsidRPr="00A73A96">
        <w:rPr>
          <w:rFonts w:ascii="Verdana" w:hAnsi="Verdana" w:cs="Times New Roman"/>
          <w:sz w:val="20"/>
          <w:szCs w:val="20"/>
        </w:rPr>
        <w:t>Termen</w:t>
      </w:r>
      <w:proofErr w:type="spellEnd"/>
      <w:r w:rsidRPr="00A73A96">
        <w:rPr>
          <w:rFonts w:ascii="Verdana" w:hAnsi="Verdana" w:cs="Times New Roman"/>
          <w:sz w:val="20"/>
          <w:szCs w:val="20"/>
        </w:rPr>
        <w:t xml:space="preserve">: permanent         </w:t>
      </w:r>
    </w:p>
    <w:p w:rsidR="00D07DED" w:rsidRPr="00A73A96" w:rsidRDefault="00D07DED" w:rsidP="00D07DED">
      <w:pPr>
        <w:pStyle w:val="Listparagraf"/>
        <w:spacing w:after="0"/>
        <w:jc w:val="both"/>
        <w:rPr>
          <w:rFonts w:ascii="Verdana" w:hAnsi="Verdana" w:cs="Times New Roman"/>
          <w:color w:val="FF0000"/>
          <w:sz w:val="20"/>
          <w:szCs w:val="20"/>
        </w:rPr>
      </w:pPr>
      <w:r w:rsidRPr="00A73A96">
        <w:rPr>
          <w:rFonts w:ascii="Verdana" w:hAnsi="Verdana" w:cs="Times New Roman"/>
          <w:sz w:val="20"/>
          <w:szCs w:val="20"/>
        </w:rPr>
        <w:t>Raspund : Autoritatile administratiei publice locale</w:t>
      </w:r>
    </w:p>
    <w:p w:rsidR="00D07DED" w:rsidRPr="00A73A96" w:rsidRDefault="00D07DED" w:rsidP="00D07DED">
      <w:pPr>
        <w:pStyle w:val="Listparagraf"/>
        <w:spacing w:after="0"/>
        <w:jc w:val="both"/>
        <w:rPr>
          <w:rFonts w:ascii="Verdana" w:hAnsi="Verdana" w:cs="Times New Roman"/>
          <w:sz w:val="24"/>
          <w:szCs w:val="24"/>
        </w:rPr>
      </w:pPr>
      <w:r w:rsidRPr="00A73A96">
        <w:rPr>
          <w:rFonts w:ascii="Verdana" w:hAnsi="Verdana" w:cs="Times New Roman"/>
          <w:sz w:val="20"/>
          <w:szCs w:val="20"/>
        </w:rPr>
        <w:t>Amenda: 5.000-10.000 lei persoane fizice; 30.000-60.000 persoane juridice</w:t>
      </w:r>
      <w:r w:rsidRPr="00A73A96">
        <w:rPr>
          <w:rFonts w:ascii="Verdana" w:hAnsi="Verdana" w:cs="Times New Roman"/>
          <w:sz w:val="24"/>
          <w:szCs w:val="24"/>
        </w:rPr>
        <w:t xml:space="preserve"> </w:t>
      </w:r>
    </w:p>
    <w:p w:rsidR="00D07DED" w:rsidRDefault="00D07DED" w:rsidP="00D41769">
      <w:pPr>
        <w:pStyle w:val="Listparagraf"/>
        <w:ind w:left="1080"/>
        <w:jc w:val="both"/>
        <w:rPr>
          <w:rFonts w:ascii="Verdana" w:hAnsi="Verdana" w:cs="Times New Roman"/>
          <w:sz w:val="24"/>
          <w:szCs w:val="24"/>
        </w:rPr>
      </w:pPr>
    </w:p>
    <w:p w:rsidR="00436A64" w:rsidRDefault="00D41769" w:rsidP="0065702B">
      <w:pPr>
        <w:pStyle w:val="Listparagraf"/>
        <w:numPr>
          <w:ilvl w:val="0"/>
          <w:numId w:val="12"/>
        </w:numPr>
        <w:jc w:val="both"/>
        <w:rPr>
          <w:rFonts w:ascii="Verdana" w:hAnsi="Verdana" w:cs="Times New Roman"/>
          <w:sz w:val="24"/>
          <w:szCs w:val="24"/>
        </w:rPr>
      </w:pPr>
      <w:r w:rsidRPr="00D41769">
        <w:rPr>
          <w:rFonts w:ascii="Verdana" w:hAnsi="Verdana" w:cs="Times New Roman"/>
          <w:sz w:val="24"/>
          <w:szCs w:val="24"/>
        </w:rPr>
        <w:t>conform Legii 211/2011 privind regimul deseurilor, art.17,</w:t>
      </w:r>
      <w:r w:rsidR="0065702B">
        <w:rPr>
          <w:rFonts w:ascii="Verdana" w:hAnsi="Verdana" w:cs="Times New Roman"/>
          <w:sz w:val="24"/>
          <w:szCs w:val="24"/>
        </w:rPr>
        <w:t xml:space="preserve"> alin.</w:t>
      </w:r>
      <w:r w:rsidR="00186D26">
        <w:rPr>
          <w:rFonts w:ascii="Verdana" w:hAnsi="Verdana" w:cs="Times New Roman"/>
          <w:sz w:val="24"/>
          <w:szCs w:val="24"/>
        </w:rPr>
        <w:t>:</w:t>
      </w:r>
    </w:p>
    <w:p w:rsidR="00D41769" w:rsidRDefault="00D41769" w:rsidP="00436A64">
      <w:pPr>
        <w:pStyle w:val="Listparagraf"/>
        <w:numPr>
          <w:ilvl w:val="0"/>
          <w:numId w:val="18"/>
        </w:numPr>
        <w:jc w:val="both"/>
        <w:rPr>
          <w:rFonts w:ascii="Verdana" w:hAnsi="Verdana" w:cs="Times New Roman"/>
          <w:sz w:val="24"/>
          <w:szCs w:val="24"/>
        </w:rPr>
      </w:pPr>
      <w:r w:rsidRPr="00D41769">
        <w:rPr>
          <w:rFonts w:ascii="Verdana" w:hAnsi="Verdana" w:cs="Times New Roman"/>
          <w:sz w:val="24"/>
          <w:szCs w:val="24"/>
        </w:rPr>
        <w:t>autoritatile</w:t>
      </w:r>
      <w:r>
        <w:rPr>
          <w:rFonts w:ascii="Verdana" w:hAnsi="Verdana" w:cs="Times New Roman"/>
          <w:sz w:val="24"/>
          <w:szCs w:val="24"/>
        </w:rPr>
        <w:t xml:space="preserve"> </w:t>
      </w:r>
      <w:r w:rsidRPr="00D41769">
        <w:rPr>
          <w:rFonts w:ascii="Verdana" w:hAnsi="Verdana" w:cs="Times New Roman"/>
          <w:sz w:val="24"/>
          <w:szCs w:val="24"/>
        </w:rPr>
        <w:t>administratiei publice locale</w:t>
      </w:r>
      <w:r w:rsidR="007E7625">
        <w:rPr>
          <w:rFonts w:ascii="Verdana" w:hAnsi="Verdana" w:cs="Times New Roman"/>
          <w:sz w:val="24"/>
          <w:szCs w:val="24"/>
        </w:rPr>
        <w:t xml:space="preserve"> au obligatia ca incepand cu anul 201</w:t>
      </w:r>
      <w:r w:rsidR="008829B5">
        <w:rPr>
          <w:rFonts w:ascii="Verdana" w:hAnsi="Verdana" w:cs="Times New Roman"/>
          <w:sz w:val="24"/>
          <w:szCs w:val="24"/>
        </w:rPr>
        <w:t>2 sa asigure colectarea separata</w:t>
      </w:r>
      <w:r w:rsidR="007E7625">
        <w:rPr>
          <w:rFonts w:ascii="Verdana" w:hAnsi="Verdana" w:cs="Times New Roman"/>
          <w:sz w:val="24"/>
          <w:szCs w:val="24"/>
        </w:rPr>
        <w:t xml:space="preserve"> pentru cel putin urmatoarele tipuri de deseuri:hartie, metal, plastic si sticla;</w:t>
      </w:r>
    </w:p>
    <w:p w:rsidR="00436A64" w:rsidRPr="00436A64" w:rsidRDefault="00436A64" w:rsidP="007F647C">
      <w:pPr>
        <w:pStyle w:val="Listparagraf"/>
        <w:numPr>
          <w:ilvl w:val="0"/>
          <w:numId w:val="18"/>
        </w:numPr>
        <w:jc w:val="both"/>
        <w:rPr>
          <w:rFonts w:ascii="Verdana" w:hAnsi="Verdana"/>
          <w:sz w:val="24"/>
          <w:szCs w:val="24"/>
        </w:rPr>
      </w:pPr>
      <w:r>
        <w:rPr>
          <w:rStyle w:val="tal1"/>
          <w:rFonts w:ascii="Verdana" w:hAnsi="Verdana"/>
          <w:sz w:val="24"/>
          <w:szCs w:val="24"/>
        </w:rPr>
        <w:t>p</w:t>
      </w:r>
      <w:r w:rsidRPr="00436A64">
        <w:rPr>
          <w:rStyle w:val="tal1"/>
          <w:rFonts w:ascii="Verdana" w:hAnsi="Verdana"/>
          <w:sz w:val="24"/>
          <w:szCs w:val="24"/>
        </w:rPr>
        <w:t>roducatorii de deseuri si autoritatile administr</w:t>
      </w:r>
      <w:r w:rsidR="007F647C">
        <w:rPr>
          <w:rStyle w:val="tal1"/>
          <w:rFonts w:ascii="Verdana" w:hAnsi="Verdana"/>
          <w:sz w:val="24"/>
          <w:szCs w:val="24"/>
        </w:rPr>
        <w:t xml:space="preserve">atiei publice locale </w:t>
      </w:r>
      <w:r w:rsidRPr="00436A64">
        <w:rPr>
          <w:rStyle w:val="tal1"/>
          <w:rFonts w:ascii="Verdana" w:hAnsi="Verdana"/>
          <w:sz w:val="24"/>
          <w:szCs w:val="24"/>
        </w:rPr>
        <w:t>au urmatoarele îndatoriri:</w:t>
      </w:r>
    </w:p>
    <w:bookmarkStart w:id="19" w:name="do|ca10|ar17|al2|lia"/>
    <w:p w:rsidR="00436A64" w:rsidRPr="00436A64" w:rsidRDefault="00E2719B" w:rsidP="00FB15D9">
      <w:pPr>
        <w:pStyle w:val="Listparagraf"/>
        <w:numPr>
          <w:ilvl w:val="0"/>
          <w:numId w:val="20"/>
        </w:numPr>
        <w:jc w:val="both"/>
        <w:rPr>
          <w:rFonts w:ascii="Verdana" w:hAnsi="Verdana"/>
          <w:sz w:val="24"/>
          <w:szCs w:val="24"/>
        </w:rPr>
      </w:pPr>
      <w:r w:rsidRPr="00436A64">
        <w:rPr>
          <w:rFonts w:ascii="Verdana" w:hAnsi="Verdana"/>
          <w:sz w:val="24"/>
          <w:szCs w:val="24"/>
        </w:rPr>
        <w:fldChar w:fldCharType="begin"/>
      </w:r>
      <w:r w:rsidR="00436A64" w:rsidRPr="00436A64">
        <w:rPr>
          <w:rFonts w:ascii="Verdana" w:hAnsi="Verdana"/>
          <w:sz w:val="24"/>
          <w:szCs w:val="24"/>
        </w:rPr>
        <w:instrText xml:space="preserve"> HYPERLINK "file:///C:\\Documents%20and%20Settings\\q\\Sintact%202.0\\cache\\Legislatie\\temp\\00144158.HTML" \l "#" </w:instrText>
      </w:r>
      <w:r w:rsidRPr="00436A64">
        <w:rPr>
          <w:rFonts w:ascii="Verdana" w:hAnsi="Verdana"/>
          <w:sz w:val="24"/>
          <w:szCs w:val="24"/>
        </w:rPr>
        <w:fldChar w:fldCharType="end"/>
      </w:r>
      <w:bookmarkEnd w:id="19"/>
      <w:proofErr w:type="spellStart"/>
      <w:r w:rsidR="00436A64" w:rsidRPr="00436A64">
        <w:rPr>
          <w:rStyle w:val="tli1"/>
          <w:rFonts w:ascii="Verdana" w:hAnsi="Verdana"/>
          <w:sz w:val="24"/>
          <w:szCs w:val="24"/>
        </w:rPr>
        <w:t>sa</w:t>
      </w:r>
      <w:proofErr w:type="spellEnd"/>
      <w:r w:rsidR="00436A64" w:rsidRPr="00436A64">
        <w:rPr>
          <w:rStyle w:val="tli1"/>
          <w:rFonts w:ascii="Verdana" w:hAnsi="Verdana"/>
          <w:sz w:val="24"/>
          <w:szCs w:val="24"/>
        </w:rPr>
        <w:t xml:space="preserve"> </w:t>
      </w:r>
      <w:proofErr w:type="spellStart"/>
      <w:r w:rsidR="00436A64" w:rsidRPr="00436A64">
        <w:rPr>
          <w:rStyle w:val="tli1"/>
          <w:rFonts w:ascii="Verdana" w:hAnsi="Verdana"/>
          <w:sz w:val="24"/>
          <w:szCs w:val="24"/>
        </w:rPr>
        <w:t>atinga</w:t>
      </w:r>
      <w:proofErr w:type="spellEnd"/>
      <w:r w:rsidR="00436A64" w:rsidRPr="00436A64">
        <w:rPr>
          <w:rStyle w:val="tli1"/>
          <w:rFonts w:ascii="Verdana" w:hAnsi="Verdana"/>
          <w:sz w:val="24"/>
          <w:szCs w:val="24"/>
        </w:rPr>
        <w:t xml:space="preserve">, </w:t>
      </w:r>
      <w:proofErr w:type="spellStart"/>
      <w:r w:rsidR="00436A64" w:rsidRPr="00436A64">
        <w:rPr>
          <w:rStyle w:val="tli1"/>
          <w:rFonts w:ascii="Verdana" w:hAnsi="Verdana"/>
          <w:sz w:val="24"/>
          <w:szCs w:val="24"/>
        </w:rPr>
        <w:t>pâna</w:t>
      </w:r>
      <w:proofErr w:type="spellEnd"/>
      <w:r w:rsidR="00436A64" w:rsidRPr="00436A64">
        <w:rPr>
          <w:rStyle w:val="tli1"/>
          <w:rFonts w:ascii="Verdana" w:hAnsi="Verdana"/>
          <w:sz w:val="24"/>
          <w:szCs w:val="24"/>
        </w:rPr>
        <w:t xml:space="preserve"> </w:t>
      </w:r>
      <w:proofErr w:type="spellStart"/>
      <w:r w:rsidR="00436A64" w:rsidRPr="00436A64">
        <w:rPr>
          <w:rStyle w:val="tli1"/>
          <w:rFonts w:ascii="Verdana" w:hAnsi="Verdana"/>
          <w:sz w:val="24"/>
          <w:szCs w:val="24"/>
        </w:rPr>
        <w:t>în</w:t>
      </w:r>
      <w:proofErr w:type="spellEnd"/>
      <w:r w:rsidR="00436A64" w:rsidRPr="00436A64">
        <w:rPr>
          <w:rStyle w:val="tli1"/>
          <w:rFonts w:ascii="Verdana" w:hAnsi="Verdana"/>
          <w:sz w:val="24"/>
          <w:szCs w:val="24"/>
        </w:rPr>
        <w:t xml:space="preserve"> anul 2020, un nivel de pregatire pentru reutilizare si reciclare de minimum 50% din masa totala a cantitatilor de deseuri, cum ar fi hârtie, metal, plastic si sticla provenind din deseurile menajere si, dupa caz, provenind din alte surse, în masura în care aceste fluxuri de deseuri sunt similare deseurilor care provin din deseurile menajere;</w:t>
      </w:r>
    </w:p>
    <w:bookmarkStart w:id="20" w:name="do|ca10|ar17|al2|lib"/>
    <w:p w:rsidR="00436A64" w:rsidRPr="00436A64" w:rsidRDefault="00E2719B" w:rsidP="00FB15D9">
      <w:pPr>
        <w:pStyle w:val="Listparagraf"/>
        <w:numPr>
          <w:ilvl w:val="0"/>
          <w:numId w:val="20"/>
        </w:numPr>
        <w:jc w:val="both"/>
        <w:rPr>
          <w:rFonts w:ascii="Verdana" w:hAnsi="Verdana" w:cs="Times New Roman"/>
          <w:sz w:val="24"/>
          <w:szCs w:val="24"/>
        </w:rPr>
      </w:pPr>
      <w:r w:rsidRPr="00436A64">
        <w:rPr>
          <w:rFonts w:ascii="Verdana" w:hAnsi="Verdana"/>
          <w:sz w:val="24"/>
          <w:szCs w:val="24"/>
        </w:rPr>
        <w:fldChar w:fldCharType="begin"/>
      </w:r>
      <w:r w:rsidR="00436A64" w:rsidRPr="00436A64">
        <w:rPr>
          <w:rFonts w:ascii="Verdana" w:hAnsi="Verdana"/>
          <w:sz w:val="24"/>
          <w:szCs w:val="24"/>
        </w:rPr>
        <w:instrText xml:space="preserve"> HYPERLINK "file:///C:\\Documents%20and%20Settings\\q\\Sintact%202.0\\cache\\Legislatie\\temp\\00144158.HTML" \l "#" </w:instrText>
      </w:r>
      <w:r w:rsidRPr="00436A64">
        <w:rPr>
          <w:rFonts w:ascii="Verdana" w:hAnsi="Verdana"/>
          <w:sz w:val="24"/>
          <w:szCs w:val="24"/>
        </w:rPr>
        <w:fldChar w:fldCharType="end"/>
      </w:r>
      <w:bookmarkEnd w:id="20"/>
      <w:proofErr w:type="spellStart"/>
      <w:r w:rsidR="00436A64" w:rsidRPr="00436A64">
        <w:rPr>
          <w:rStyle w:val="tli1"/>
          <w:rFonts w:ascii="Verdana" w:hAnsi="Verdana"/>
          <w:sz w:val="24"/>
          <w:szCs w:val="24"/>
        </w:rPr>
        <w:t>sa</w:t>
      </w:r>
      <w:proofErr w:type="spellEnd"/>
      <w:r w:rsidR="00436A64" w:rsidRPr="00436A64">
        <w:rPr>
          <w:rStyle w:val="tli1"/>
          <w:rFonts w:ascii="Verdana" w:hAnsi="Verdana"/>
          <w:sz w:val="24"/>
          <w:szCs w:val="24"/>
        </w:rPr>
        <w:t xml:space="preserve"> </w:t>
      </w:r>
      <w:proofErr w:type="spellStart"/>
      <w:r w:rsidR="00436A64" w:rsidRPr="00436A64">
        <w:rPr>
          <w:rStyle w:val="tli1"/>
          <w:rFonts w:ascii="Verdana" w:hAnsi="Verdana"/>
          <w:sz w:val="24"/>
          <w:szCs w:val="24"/>
        </w:rPr>
        <w:t>atinga</w:t>
      </w:r>
      <w:proofErr w:type="spellEnd"/>
      <w:r w:rsidR="00436A64" w:rsidRPr="00436A64">
        <w:rPr>
          <w:rStyle w:val="tli1"/>
          <w:rFonts w:ascii="Verdana" w:hAnsi="Verdana"/>
          <w:sz w:val="24"/>
          <w:szCs w:val="24"/>
        </w:rPr>
        <w:t xml:space="preserve">, </w:t>
      </w:r>
      <w:proofErr w:type="spellStart"/>
      <w:r w:rsidR="00436A64" w:rsidRPr="00436A64">
        <w:rPr>
          <w:rStyle w:val="tli1"/>
          <w:rFonts w:ascii="Verdana" w:hAnsi="Verdana"/>
          <w:sz w:val="24"/>
          <w:szCs w:val="24"/>
        </w:rPr>
        <w:t>pâna</w:t>
      </w:r>
      <w:proofErr w:type="spellEnd"/>
      <w:r w:rsidR="00436A64" w:rsidRPr="00436A64">
        <w:rPr>
          <w:rStyle w:val="tli1"/>
          <w:rFonts w:ascii="Verdana" w:hAnsi="Verdana"/>
          <w:sz w:val="24"/>
          <w:szCs w:val="24"/>
        </w:rPr>
        <w:t xml:space="preserve"> </w:t>
      </w:r>
      <w:proofErr w:type="spellStart"/>
      <w:r w:rsidR="00436A64" w:rsidRPr="00436A64">
        <w:rPr>
          <w:rStyle w:val="tli1"/>
          <w:rFonts w:ascii="Verdana" w:hAnsi="Verdana"/>
          <w:sz w:val="24"/>
          <w:szCs w:val="24"/>
        </w:rPr>
        <w:t>în</w:t>
      </w:r>
      <w:proofErr w:type="spellEnd"/>
      <w:r w:rsidR="00436A64" w:rsidRPr="00436A64">
        <w:rPr>
          <w:rStyle w:val="tli1"/>
          <w:rFonts w:ascii="Verdana" w:hAnsi="Verdana"/>
          <w:sz w:val="24"/>
          <w:szCs w:val="24"/>
        </w:rPr>
        <w:t xml:space="preserve"> anul 2020, un nivel de pregatire pentru reutilizare, reciclare si alte operatiuni de valorificare materiala, inclusiv operatiuni de umplere rambleiere care utilizeaza deseuri pentru a înlocui alte materiale, de minimum 70% din masa cantitatilor de deseuri nepericuloase provenite din activitati de constructie si demolari</w:t>
      </w:r>
      <w:r w:rsidR="00FB15D9">
        <w:rPr>
          <w:rStyle w:val="tli1"/>
          <w:rFonts w:ascii="Verdana" w:hAnsi="Verdana"/>
          <w:sz w:val="24"/>
          <w:szCs w:val="24"/>
        </w:rPr>
        <w:t>;</w:t>
      </w:r>
    </w:p>
    <w:p w:rsidR="00186D26" w:rsidRDefault="00186D26" w:rsidP="00186D26">
      <w:pPr>
        <w:pStyle w:val="Listparagraf"/>
        <w:numPr>
          <w:ilvl w:val="0"/>
          <w:numId w:val="12"/>
        </w:numPr>
        <w:jc w:val="both"/>
        <w:rPr>
          <w:rFonts w:ascii="Verdana" w:hAnsi="Verdana" w:cs="Times New Roman"/>
          <w:sz w:val="24"/>
          <w:szCs w:val="24"/>
        </w:rPr>
      </w:pPr>
      <w:r w:rsidRPr="00186D26">
        <w:rPr>
          <w:rFonts w:ascii="Verdana" w:hAnsi="Verdana" w:cs="Times New Roman"/>
          <w:sz w:val="24"/>
          <w:szCs w:val="24"/>
        </w:rPr>
        <w:t>conform Legii 211/2011 privind regimul deseurilor, art.</w:t>
      </w:r>
      <w:r>
        <w:rPr>
          <w:rFonts w:ascii="Verdana" w:hAnsi="Verdana" w:cs="Times New Roman"/>
          <w:sz w:val="24"/>
          <w:szCs w:val="24"/>
        </w:rPr>
        <w:t>31</w:t>
      </w:r>
      <w:r w:rsidRPr="00186D26">
        <w:rPr>
          <w:rFonts w:ascii="Verdana" w:hAnsi="Verdana" w:cs="Times New Roman"/>
          <w:sz w:val="24"/>
          <w:szCs w:val="24"/>
        </w:rPr>
        <w:t>, alin.</w:t>
      </w:r>
      <w:r>
        <w:rPr>
          <w:rFonts w:ascii="Verdana" w:hAnsi="Verdana" w:cs="Times New Roman"/>
          <w:sz w:val="24"/>
          <w:szCs w:val="24"/>
        </w:rPr>
        <w:t>:</w:t>
      </w:r>
    </w:p>
    <w:p w:rsidR="00BB0D09" w:rsidRPr="00301D91" w:rsidRDefault="0064409D" w:rsidP="001146A3">
      <w:pPr>
        <w:pStyle w:val="Listparagraf"/>
        <w:numPr>
          <w:ilvl w:val="0"/>
          <w:numId w:val="33"/>
        </w:numPr>
        <w:jc w:val="both"/>
        <w:rPr>
          <w:rStyle w:val="tal1"/>
          <w:rFonts w:ascii="Verdana" w:hAnsi="Verdana"/>
          <w:sz w:val="24"/>
          <w:szCs w:val="24"/>
        </w:rPr>
      </w:pPr>
      <w:r>
        <w:rPr>
          <w:rStyle w:val="tal1"/>
          <w:rFonts w:ascii="Verdana" w:hAnsi="Verdana"/>
          <w:sz w:val="24"/>
          <w:szCs w:val="24"/>
          <w:u w:val="single"/>
        </w:rPr>
        <w:lastRenderedPageBreak/>
        <w:t xml:space="preserve"> administratia publica</w:t>
      </w:r>
      <w:r w:rsidR="00BB0D09" w:rsidRPr="00301D91">
        <w:rPr>
          <w:rStyle w:val="tal1"/>
          <w:rFonts w:ascii="Verdana" w:hAnsi="Verdana"/>
          <w:sz w:val="24"/>
          <w:szCs w:val="24"/>
          <w:u w:val="single"/>
        </w:rPr>
        <w:t xml:space="preserve"> local</w:t>
      </w:r>
      <w:r>
        <w:rPr>
          <w:rStyle w:val="tal1"/>
          <w:rFonts w:ascii="Verdana" w:hAnsi="Verdana"/>
          <w:sz w:val="24"/>
          <w:szCs w:val="24"/>
          <w:u w:val="single"/>
        </w:rPr>
        <w:t>a</w:t>
      </w:r>
      <w:r w:rsidR="00BB0D09" w:rsidRPr="00301D91">
        <w:rPr>
          <w:rStyle w:val="tal1"/>
          <w:rFonts w:ascii="Verdana" w:hAnsi="Verdana"/>
          <w:sz w:val="24"/>
          <w:szCs w:val="24"/>
        </w:rPr>
        <w:t xml:space="preserve">, potrivit prevederilor </w:t>
      </w:r>
      <w:r w:rsidR="00301D91" w:rsidRPr="00301D91">
        <w:rPr>
          <w:rStyle w:val="tal1"/>
          <w:rFonts w:ascii="Verdana" w:hAnsi="Verdana"/>
          <w:sz w:val="24"/>
          <w:szCs w:val="24"/>
        </w:rPr>
        <w:t xml:space="preserve"> </w:t>
      </w:r>
      <w:r w:rsidR="00BB0D09" w:rsidRPr="00301D91">
        <w:rPr>
          <w:rStyle w:val="tal1"/>
          <w:rFonts w:ascii="Verdana" w:hAnsi="Verdana"/>
          <w:sz w:val="24"/>
          <w:szCs w:val="24"/>
        </w:rPr>
        <w:t xml:space="preserve">art. 4 </w:t>
      </w:r>
      <w:r w:rsidR="00301D91" w:rsidRPr="00301D91">
        <w:rPr>
          <w:rStyle w:val="tal1"/>
          <w:rFonts w:ascii="Verdana" w:hAnsi="Verdana"/>
          <w:sz w:val="24"/>
          <w:szCs w:val="24"/>
        </w:rPr>
        <w:t xml:space="preserve">  </w:t>
      </w:r>
      <w:r>
        <w:rPr>
          <w:rStyle w:val="tal1"/>
          <w:rFonts w:ascii="Verdana" w:hAnsi="Verdana"/>
          <w:sz w:val="24"/>
          <w:szCs w:val="24"/>
        </w:rPr>
        <w:t>alin. (1)-(3) si art. 20, are</w:t>
      </w:r>
      <w:r w:rsidR="00BB0D09" w:rsidRPr="00301D91">
        <w:rPr>
          <w:rStyle w:val="tal1"/>
          <w:rFonts w:ascii="Verdana" w:hAnsi="Verdana"/>
          <w:sz w:val="24"/>
          <w:szCs w:val="24"/>
        </w:rPr>
        <w:t xml:space="preserve"> urmatoarele responsabilitati:</w:t>
      </w:r>
      <w:bookmarkStart w:id="21" w:name="do|ca21|ar31|al1|lia"/>
    </w:p>
    <w:p w:rsidR="00BB0D09" w:rsidRPr="00BB0D09" w:rsidRDefault="00BB0D09" w:rsidP="00301D91">
      <w:pPr>
        <w:spacing w:after="0"/>
        <w:ind w:left="1440"/>
        <w:jc w:val="both"/>
        <w:rPr>
          <w:rFonts w:ascii="Verdana" w:hAnsi="Verdana"/>
          <w:sz w:val="24"/>
          <w:szCs w:val="24"/>
        </w:rPr>
      </w:pPr>
      <w:r w:rsidRPr="00BB0D09">
        <w:rPr>
          <w:rStyle w:val="al1"/>
          <w:rFonts w:ascii="Verdana" w:hAnsi="Verdana"/>
          <w:b w:val="0"/>
          <w:color w:val="auto"/>
          <w:sz w:val="24"/>
          <w:szCs w:val="24"/>
        </w:rPr>
        <w:t xml:space="preserve">   </w:t>
      </w:r>
      <w:r w:rsidRPr="00BB0D09">
        <w:rPr>
          <w:rFonts w:ascii="Verdana" w:hAnsi="Verdana"/>
          <w:sz w:val="24"/>
          <w:szCs w:val="24"/>
        </w:rPr>
        <w:t xml:space="preserve"> </w:t>
      </w:r>
      <w:hyperlink r:id="rId10" w:anchor="#" w:history="1"/>
      <w:bookmarkEnd w:id="21"/>
      <w:r w:rsidRPr="00BB0D09">
        <w:rPr>
          <w:rStyle w:val="li1"/>
          <w:rFonts w:ascii="Verdana" w:hAnsi="Verdana"/>
          <w:b w:val="0"/>
          <w:color w:val="auto"/>
          <w:sz w:val="24"/>
          <w:szCs w:val="24"/>
        </w:rPr>
        <w:t>a)</w:t>
      </w:r>
      <w:r w:rsidR="00301D91">
        <w:rPr>
          <w:rStyle w:val="li1"/>
          <w:rFonts w:ascii="Verdana" w:hAnsi="Verdana"/>
          <w:b w:val="0"/>
          <w:color w:val="auto"/>
          <w:sz w:val="24"/>
          <w:szCs w:val="24"/>
        </w:rPr>
        <w:t xml:space="preserve"> </w:t>
      </w:r>
      <w:proofErr w:type="spellStart"/>
      <w:proofErr w:type="gramStart"/>
      <w:r w:rsidRPr="00BB0D09">
        <w:rPr>
          <w:rStyle w:val="tli1"/>
          <w:rFonts w:ascii="Verdana" w:hAnsi="Verdana"/>
          <w:sz w:val="24"/>
          <w:szCs w:val="24"/>
        </w:rPr>
        <w:t>sa</w:t>
      </w:r>
      <w:proofErr w:type="spellEnd"/>
      <w:proofErr w:type="gramEnd"/>
      <w:r w:rsidRPr="00BB0D09">
        <w:rPr>
          <w:rStyle w:val="tli1"/>
          <w:rFonts w:ascii="Verdana" w:hAnsi="Verdana"/>
          <w:sz w:val="24"/>
          <w:szCs w:val="24"/>
        </w:rPr>
        <w:t xml:space="preserve"> </w:t>
      </w:r>
      <w:proofErr w:type="spellStart"/>
      <w:r w:rsidRPr="00BB0D09">
        <w:rPr>
          <w:rStyle w:val="tli1"/>
          <w:rFonts w:ascii="Verdana" w:hAnsi="Verdana"/>
          <w:sz w:val="24"/>
          <w:szCs w:val="24"/>
        </w:rPr>
        <w:t>colecteze</w:t>
      </w:r>
      <w:proofErr w:type="spellEnd"/>
      <w:r w:rsidRPr="00BB0D09">
        <w:rPr>
          <w:rStyle w:val="tli1"/>
          <w:rFonts w:ascii="Verdana" w:hAnsi="Verdana"/>
          <w:sz w:val="24"/>
          <w:szCs w:val="24"/>
        </w:rPr>
        <w:t xml:space="preserve"> </w:t>
      </w:r>
      <w:proofErr w:type="spellStart"/>
      <w:r w:rsidRPr="00BB0D09">
        <w:rPr>
          <w:rStyle w:val="tli1"/>
          <w:rFonts w:ascii="Verdana" w:hAnsi="Verdana"/>
          <w:sz w:val="24"/>
          <w:szCs w:val="24"/>
        </w:rPr>
        <w:t>separat</w:t>
      </w:r>
      <w:proofErr w:type="spellEnd"/>
      <w:r w:rsidRPr="00BB0D09">
        <w:rPr>
          <w:rStyle w:val="tli1"/>
          <w:rFonts w:ascii="Verdana" w:hAnsi="Verdana"/>
          <w:sz w:val="24"/>
          <w:szCs w:val="24"/>
        </w:rPr>
        <w:t xml:space="preserve"> biodeseurile, în vederea compostarii si fermentarii acestora;</w:t>
      </w:r>
    </w:p>
    <w:bookmarkStart w:id="22" w:name="do|ca21|ar31|al1|lib"/>
    <w:p w:rsidR="00BB0D09" w:rsidRPr="00BB0D09" w:rsidRDefault="00E2719B" w:rsidP="00301D91">
      <w:pPr>
        <w:pStyle w:val="Listparagraf"/>
        <w:numPr>
          <w:ilvl w:val="0"/>
          <w:numId w:val="20"/>
        </w:numPr>
        <w:spacing w:after="0"/>
        <w:jc w:val="both"/>
        <w:rPr>
          <w:rFonts w:ascii="Verdana" w:hAnsi="Verdana"/>
          <w:sz w:val="24"/>
          <w:szCs w:val="24"/>
        </w:rPr>
      </w:pPr>
      <w:r w:rsidRPr="00BB0D09">
        <w:rPr>
          <w:rFonts w:ascii="Verdana" w:hAnsi="Verdana"/>
          <w:sz w:val="24"/>
          <w:szCs w:val="24"/>
        </w:rPr>
        <w:fldChar w:fldCharType="begin"/>
      </w:r>
      <w:r w:rsidR="00BB0D09" w:rsidRPr="00BB0D09">
        <w:rPr>
          <w:rFonts w:ascii="Verdana" w:hAnsi="Verdana"/>
          <w:sz w:val="24"/>
          <w:szCs w:val="24"/>
        </w:rPr>
        <w:instrText xml:space="preserve"> HYPERLINK "file:///C:\\Documents%20and%20Settings\\q\\Sintact%202.0\\cache\\Legislatie\\temp\\00144158.HTML" \l "#" </w:instrText>
      </w:r>
      <w:r w:rsidRPr="00BB0D09">
        <w:rPr>
          <w:rFonts w:ascii="Verdana" w:hAnsi="Verdana"/>
          <w:sz w:val="24"/>
          <w:szCs w:val="24"/>
        </w:rPr>
        <w:fldChar w:fldCharType="end"/>
      </w:r>
      <w:bookmarkEnd w:id="22"/>
      <w:proofErr w:type="spellStart"/>
      <w:r w:rsidR="00BB0D09" w:rsidRPr="00BB0D09">
        <w:rPr>
          <w:rStyle w:val="tli1"/>
          <w:rFonts w:ascii="Verdana" w:hAnsi="Verdana"/>
          <w:sz w:val="24"/>
          <w:szCs w:val="24"/>
        </w:rPr>
        <w:t>sa</w:t>
      </w:r>
      <w:proofErr w:type="spellEnd"/>
      <w:r w:rsidR="00BB0D09" w:rsidRPr="00BB0D09">
        <w:rPr>
          <w:rStyle w:val="tli1"/>
          <w:rFonts w:ascii="Verdana" w:hAnsi="Verdana"/>
          <w:sz w:val="24"/>
          <w:szCs w:val="24"/>
        </w:rPr>
        <w:t xml:space="preserve"> </w:t>
      </w:r>
      <w:proofErr w:type="spellStart"/>
      <w:r w:rsidR="00BB0D09" w:rsidRPr="00BB0D09">
        <w:rPr>
          <w:rStyle w:val="tli1"/>
          <w:rFonts w:ascii="Verdana" w:hAnsi="Verdana"/>
          <w:sz w:val="24"/>
          <w:szCs w:val="24"/>
        </w:rPr>
        <w:t>trateze</w:t>
      </w:r>
      <w:proofErr w:type="spellEnd"/>
      <w:r w:rsidR="00BB0D09" w:rsidRPr="00BB0D09">
        <w:rPr>
          <w:rStyle w:val="tli1"/>
          <w:rFonts w:ascii="Verdana" w:hAnsi="Verdana"/>
          <w:sz w:val="24"/>
          <w:szCs w:val="24"/>
        </w:rPr>
        <w:t xml:space="preserve"> </w:t>
      </w:r>
      <w:proofErr w:type="spellStart"/>
      <w:r w:rsidR="00BB0D09" w:rsidRPr="00BB0D09">
        <w:rPr>
          <w:rStyle w:val="tli1"/>
          <w:rFonts w:ascii="Verdana" w:hAnsi="Verdana"/>
          <w:sz w:val="24"/>
          <w:szCs w:val="24"/>
        </w:rPr>
        <w:t>biodeseurile</w:t>
      </w:r>
      <w:proofErr w:type="spellEnd"/>
      <w:r w:rsidR="00BB0D09" w:rsidRPr="00BB0D09">
        <w:rPr>
          <w:rStyle w:val="tli1"/>
          <w:rFonts w:ascii="Verdana" w:hAnsi="Verdana"/>
          <w:sz w:val="24"/>
          <w:szCs w:val="24"/>
        </w:rPr>
        <w:t xml:space="preserve"> </w:t>
      </w:r>
      <w:proofErr w:type="spellStart"/>
      <w:r w:rsidR="00BB0D09" w:rsidRPr="00BB0D09">
        <w:rPr>
          <w:rStyle w:val="tli1"/>
          <w:rFonts w:ascii="Verdana" w:hAnsi="Verdana"/>
          <w:sz w:val="24"/>
          <w:szCs w:val="24"/>
        </w:rPr>
        <w:t>într</w:t>
      </w:r>
      <w:proofErr w:type="spellEnd"/>
      <w:r w:rsidR="00BB0D09" w:rsidRPr="00BB0D09">
        <w:rPr>
          <w:rStyle w:val="tli1"/>
          <w:rFonts w:ascii="Verdana" w:hAnsi="Verdana"/>
          <w:sz w:val="24"/>
          <w:szCs w:val="24"/>
        </w:rPr>
        <w:t>-un mod care asigura un înalt nivel de protectie a mediului;</w:t>
      </w:r>
    </w:p>
    <w:bookmarkStart w:id="23" w:name="do|ca21|ar31|al1|lic"/>
    <w:p w:rsidR="00BB0D09" w:rsidRPr="00BB0D09" w:rsidRDefault="00E2719B" w:rsidP="00301D91">
      <w:pPr>
        <w:pStyle w:val="Listparagraf"/>
        <w:numPr>
          <w:ilvl w:val="0"/>
          <w:numId w:val="20"/>
        </w:numPr>
        <w:spacing w:after="0"/>
        <w:jc w:val="both"/>
        <w:rPr>
          <w:rFonts w:ascii="Verdana" w:hAnsi="Verdana"/>
          <w:sz w:val="24"/>
          <w:szCs w:val="24"/>
        </w:rPr>
      </w:pPr>
      <w:r w:rsidRPr="00BB0D09">
        <w:rPr>
          <w:rFonts w:ascii="Verdana" w:hAnsi="Verdana"/>
          <w:sz w:val="24"/>
          <w:szCs w:val="24"/>
        </w:rPr>
        <w:fldChar w:fldCharType="begin"/>
      </w:r>
      <w:r w:rsidR="00BB0D09" w:rsidRPr="00BB0D09">
        <w:rPr>
          <w:rFonts w:ascii="Verdana" w:hAnsi="Verdana"/>
          <w:sz w:val="24"/>
          <w:szCs w:val="24"/>
        </w:rPr>
        <w:instrText xml:space="preserve"> HYPERLINK "file:///C:\\Documents%20and%20Settings\\q\\Sintact%202.0\\cache\\Legislatie\\temp\\00144158.HTML" \l "#" </w:instrText>
      </w:r>
      <w:r w:rsidRPr="00BB0D09">
        <w:rPr>
          <w:rFonts w:ascii="Verdana" w:hAnsi="Verdana"/>
          <w:sz w:val="24"/>
          <w:szCs w:val="24"/>
        </w:rPr>
        <w:fldChar w:fldCharType="end"/>
      </w:r>
      <w:bookmarkEnd w:id="23"/>
      <w:proofErr w:type="spellStart"/>
      <w:r w:rsidR="00BB0D09" w:rsidRPr="00BB0D09">
        <w:rPr>
          <w:rStyle w:val="tli1"/>
          <w:rFonts w:ascii="Verdana" w:hAnsi="Verdana"/>
          <w:sz w:val="24"/>
          <w:szCs w:val="24"/>
        </w:rPr>
        <w:t>sa</w:t>
      </w:r>
      <w:proofErr w:type="spellEnd"/>
      <w:r w:rsidR="00BB0D09" w:rsidRPr="00BB0D09">
        <w:rPr>
          <w:rStyle w:val="tli1"/>
          <w:rFonts w:ascii="Verdana" w:hAnsi="Verdana"/>
          <w:sz w:val="24"/>
          <w:szCs w:val="24"/>
        </w:rPr>
        <w:t xml:space="preserve"> </w:t>
      </w:r>
      <w:proofErr w:type="spellStart"/>
      <w:r w:rsidR="00BB0D09" w:rsidRPr="00BB0D09">
        <w:rPr>
          <w:rStyle w:val="tli1"/>
          <w:rFonts w:ascii="Verdana" w:hAnsi="Verdana"/>
          <w:sz w:val="24"/>
          <w:szCs w:val="24"/>
        </w:rPr>
        <w:t>foloseasca</w:t>
      </w:r>
      <w:proofErr w:type="spellEnd"/>
      <w:r w:rsidR="00BB0D09" w:rsidRPr="00BB0D09">
        <w:rPr>
          <w:rStyle w:val="tli1"/>
          <w:rFonts w:ascii="Verdana" w:hAnsi="Verdana"/>
          <w:sz w:val="24"/>
          <w:szCs w:val="24"/>
        </w:rPr>
        <w:t xml:space="preserve"> </w:t>
      </w:r>
      <w:proofErr w:type="spellStart"/>
      <w:r w:rsidR="00BB0D09" w:rsidRPr="00BB0D09">
        <w:rPr>
          <w:rStyle w:val="tli1"/>
          <w:rFonts w:ascii="Verdana" w:hAnsi="Verdana"/>
          <w:sz w:val="24"/>
          <w:szCs w:val="24"/>
        </w:rPr>
        <w:t>materiale</w:t>
      </w:r>
      <w:proofErr w:type="spellEnd"/>
      <w:r w:rsidR="00BB0D09" w:rsidRPr="00BB0D09">
        <w:rPr>
          <w:rStyle w:val="tli1"/>
          <w:rFonts w:ascii="Verdana" w:hAnsi="Verdana"/>
          <w:sz w:val="24"/>
          <w:szCs w:val="24"/>
        </w:rPr>
        <w:t xml:space="preserve"> </w:t>
      </w:r>
      <w:proofErr w:type="spellStart"/>
      <w:r w:rsidR="00BB0D09" w:rsidRPr="00BB0D09">
        <w:rPr>
          <w:rStyle w:val="tli1"/>
          <w:rFonts w:ascii="Verdana" w:hAnsi="Verdana"/>
          <w:sz w:val="24"/>
          <w:szCs w:val="24"/>
        </w:rPr>
        <w:t>sigure</w:t>
      </w:r>
      <w:proofErr w:type="spellEnd"/>
      <w:r w:rsidR="00BB0D09" w:rsidRPr="00BB0D09">
        <w:rPr>
          <w:rStyle w:val="tli1"/>
          <w:rFonts w:ascii="Verdana" w:hAnsi="Verdana"/>
          <w:sz w:val="24"/>
          <w:szCs w:val="24"/>
        </w:rPr>
        <w:t xml:space="preserve"> pentru mediu, produse din biodeseuri;</w:t>
      </w:r>
    </w:p>
    <w:bookmarkStart w:id="24" w:name="do|ca21|ar31|al1|lid"/>
    <w:p w:rsidR="00BB0D09" w:rsidRDefault="00E2719B" w:rsidP="00301D91">
      <w:pPr>
        <w:pStyle w:val="Listparagraf"/>
        <w:numPr>
          <w:ilvl w:val="0"/>
          <w:numId w:val="20"/>
        </w:numPr>
        <w:spacing w:after="0"/>
        <w:jc w:val="both"/>
        <w:rPr>
          <w:rStyle w:val="tli1"/>
          <w:rFonts w:ascii="Verdana" w:hAnsi="Verdana"/>
          <w:sz w:val="24"/>
          <w:szCs w:val="24"/>
        </w:rPr>
      </w:pPr>
      <w:r w:rsidRPr="00BB0D09">
        <w:rPr>
          <w:rFonts w:ascii="Verdana" w:hAnsi="Verdana"/>
          <w:sz w:val="24"/>
          <w:szCs w:val="24"/>
        </w:rPr>
        <w:fldChar w:fldCharType="begin"/>
      </w:r>
      <w:r w:rsidR="00BB0D09" w:rsidRPr="00BB0D09">
        <w:rPr>
          <w:rFonts w:ascii="Verdana" w:hAnsi="Verdana"/>
          <w:sz w:val="24"/>
          <w:szCs w:val="24"/>
        </w:rPr>
        <w:instrText xml:space="preserve"> HYPERLINK "file:///C:\\Documents%20and%20Settings\\q\\Sintact%202.0\\cache\\Legislatie\\temp\\00144158.HTML" \l "#" </w:instrText>
      </w:r>
      <w:r w:rsidRPr="00BB0D09">
        <w:rPr>
          <w:rFonts w:ascii="Verdana" w:hAnsi="Verdana"/>
          <w:sz w:val="24"/>
          <w:szCs w:val="24"/>
        </w:rPr>
        <w:fldChar w:fldCharType="end"/>
      </w:r>
      <w:bookmarkEnd w:id="24"/>
      <w:proofErr w:type="spellStart"/>
      <w:proofErr w:type="gramStart"/>
      <w:r w:rsidR="00BB0D09" w:rsidRPr="00BB0D09">
        <w:rPr>
          <w:rStyle w:val="tli1"/>
          <w:rFonts w:ascii="Verdana" w:hAnsi="Verdana"/>
          <w:sz w:val="24"/>
          <w:szCs w:val="24"/>
        </w:rPr>
        <w:t>sa</w:t>
      </w:r>
      <w:proofErr w:type="spellEnd"/>
      <w:proofErr w:type="gramEnd"/>
      <w:r w:rsidR="00BB0D09" w:rsidRPr="00BB0D09">
        <w:rPr>
          <w:rStyle w:val="tli1"/>
          <w:rFonts w:ascii="Verdana" w:hAnsi="Verdana"/>
          <w:sz w:val="24"/>
          <w:szCs w:val="24"/>
        </w:rPr>
        <w:t xml:space="preserve"> </w:t>
      </w:r>
      <w:proofErr w:type="spellStart"/>
      <w:r w:rsidR="00BB0D09" w:rsidRPr="00BB0D09">
        <w:rPr>
          <w:rStyle w:val="tli1"/>
          <w:rFonts w:ascii="Verdana" w:hAnsi="Verdana"/>
          <w:sz w:val="24"/>
          <w:szCs w:val="24"/>
        </w:rPr>
        <w:t>încurajeze</w:t>
      </w:r>
      <w:proofErr w:type="spellEnd"/>
      <w:r w:rsidR="00BB0D09" w:rsidRPr="00BB0D09">
        <w:rPr>
          <w:rStyle w:val="tli1"/>
          <w:rFonts w:ascii="Verdana" w:hAnsi="Verdana"/>
          <w:sz w:val="24"/>
          <w:szCs w:val="24"/>
        </w:rPr>
        <w:t xml:space="preserve"> </w:t>
      </w:r>
      <w:proofErr w:type="spellStart"/>
      <w:r w:rsidR="00BB0D09" w:rsidRPr="00BB0D09">
        <w:rPr>
          <w:rStyle w:val="tli1"/>
          <w:rFonts w:ascii="Verdana" w:hAnsi="Verdana"/>
          <w:sz w:val="24"/>
          <w:szCs w:val="24"/>
        </w:rPr>
        <w:t>compostarea</w:t>
      </w:r>
      <w:proofErr w:type="spellEnd"/>
      <w:r w:rsidR="00BB0D09" w:rsidRPr="00BB0D09">
        <w:rPr>
          <w:rStyle w:val="tli1"/>
          <w:rFonts w:ascii="Verdana" w:hAnsi="Verdana"/>
          <w:sz w:val="24"/>
          <w:szCs w:val="24"/>
        </w:rPr>
        <w:t xml:space="preserve"> </w:t>
      </w:r>
      <w:proofErr w:type="spellStart"/>
      <w:r w:rsidR="00BB0D09" w:rsidRPr="00BB0D09">
        <w:rPr>
          <w:rStyle w:val="tli1"/>
          <w:rFonts w:ascii="Verdana" w:hAnsi="Verdana"/>
          <w:sz w:val="24"/>
          <w:szCs w:val="24"/>
        </w:rPr>
        <w:t>individuala</w:t>
      </w:r>
      <w:proofErr w:type="spellEnd"/>
      <w:r w:rsidR="00BB0D09" w:rsidRPr="00BB0D09">
        <w:rPr>
          <w:rStyle w:val="tli1"/>
          <w:rFonts w:ascii="Verdana" w:hAnsi="Verdana"/>
          <w:sz w:val="24"/>
          <w:szCs w:val="24"/>
        </w:rPr>
        <w:t xml:space="preserve"> în gospodarii.</w:t>
      </w:r>
    </w:p>
    <w:p w:rsidR="001146A3" w:rsidRPr="00BB0D09" w:rsidRDefault="001146A3" w:rsidP="001146A3">
      <w:pPr>
        <w:pStyle w:val="Listparagraf"/>
        <w:spacing w:after="0"/>
        <w:ind w:left="2160"/>
        <w:jc w:val="both"/>
        <w:rPr>
          <w:rFonts w:ascii="Verdana" w:hAnsi="Verdana"/>
          <w:sz w:val="24"/>
          <w:szCs w:val="24"/>
        </w:rPr>
      </w:pPr>
    </w:p>
    <w:bookmarkStart w:id="25" w:name="do|ca21|ar31|al2"/>
    <w:p w:rsidR="00301D91" w:rsidRPr="001146A3" w:rsidRDefault="00E2719B" w:rsidP="00F66248">
      <w:pPr>
        <w:pStyle w:val="Listparagraf"/>
        <w:numPr>
          <w:ilvl w:val="0"/>
          <w:numId w:val="33"/>
        </w:numPr>
        <w:spacing w:after="0"/>
        <w:jc w:val="both"/>
        <w:rPr>
          <w:rStyle w:val="tal1"/>
          <w:rFonts w:ascii="Verdana" w:hAnsi="Verdana"/>
          <w:sz w:val="24"/>
          <w:szCs w:val="24"/>
        </w:rPr>
      </w:pPr>
      <w:r w:rsidRPr="001146A3">
        <w:rPr>
          <w:rFonts w:ascii="Verdana" w:hAnsi="Verdana"/>
          <w:sz w:val="24"/>
          <w:szCs w:val="24"/>
        </w:rPr>
        <w:fldChar w:fldCharType="begin"/>
      </w:r>
      <w:r w:rsidR="00BB0D09" w:rsidRPr="001146A3">
        <w:rPr>
          <w:rFonts w:ascii="Verdana" w:hAnsi="Verdana"/>
          <w:sz w:val="24"/>
          <w:szCs w:val="24"/>
        </w:rPr>
        <w:instrText xml:space="preserve"> HYPERLINK "file:///C:\\Documents%20and%20Settings\\q\\Sintact%202.0\\cache\\Legislatie\\temp\\00144158.HTML" \l "#" </w:instrText>
      </w:r>
      <w:r w:rsidRPr="001146A3">
        <w:rPr>
          <w:rFonts w:ascii="Verdana" w:hAnsi="Verdana"/>
          <w:sz w:val="24"/>
          <w:szCs w:val="24"/>
        </w:rPr>
        <w:fldChar w:fldCharType="end"/>
      </w:r>
      <w:bookmarkEnd w:id="25"/>
      <w:proofErr w:type="spellStart"/>
      <w:r w:rsidR="00BB0D09" w:rsidRPr="001146A3">
        <w:rPr>
          <w:rStyle w:val="tal1"/>
          <w:rFonts w:ascii="Verdana" w:hAnsi="Verdana"/>
          <w:sz w:val="24"/>
          <w:szCs w:val="24"/>
        </w:rPr>
        <w:t>Deseurile</w:t>
      </w:r>
      <w:proofErr w:type="spellEnd"/>
      <w:r w:rsidR="00BB0D09" w:rsidRPr="001146A3">
        <w:rPr>
          <w:rStyle w:val="tal1"/>
          <w:rFonts w:ascii="Verdana" w:hAnsi="Verdana"/>
          <w:sz w:val="24"/>
          <w:szCs w:val="24"/>
        </w:rPr>
        <w:t xml:space="preserve"> </w:t>
      </w:r>
      <w:proofErr w:type="spellStart"/>
      <w:r w:rsidR="00BB0D09" w:rsidRPr="001146A3">
        <w:rPr>
          <w:rStyle w:val="tal1"/>
          <w:rFonts w:ascii="Verdana" w:hAnsi="Verdana"/>
          <w:sz w:val="24"/>
          <w:szCs w:val="24"/>
        </w:rPr>
        <w:t>biodegradabile</w:t>
      </w:r>
      <w:proofErr w:type="spellEnd"/>
      <w:r w:rsidR="00BB0D09" w:rsidRPr="001146A3">
        <w:rPr>
          <w:rStyle w:val="tal1"/>
          <w:rFonts w:ascii="Verdana" w:hAnsi="Verdana"/>
          <w:sz w:val="24"/>
          <w:szCs w:val="24"/>
        </w:rPr>
        <w:t xml:space="preserve"> </w:t>
      </w:r>
      <w:proofErr w:type="spellStart"/>
      <w:r w:rsidR="00BB0D09" w:rsidRPr="001146A3">
        <w:rPr>
          <w:rStyle w:val="tal1"/>
          <w:rFonts w:ascii="Verdana" w:hAnsi="Verdana"/>
          <w:sz w:val="24"/>
          <w:szCs w:val="24"/>
        </w:rPr>
        <w:t>provenite</w:t>
      </w:r>
      <w:proofErr w:type="spellEnd"/>
      <w:r w:rsidR="00BB0D09" w:rsidRPr="001146A3">
        <w:rPr>
          <w:rStyle w:val="tal1"/>
          <w:rFonts w:ascii="Verdana" w:hAnsi="Verdana"/>
          <w:sz w:val="24"/>
          <w:szCs w:val="24"/>
        </w:rPr>
        <w:t xml:space="preserve"> din parcuri si gradini </w:t>
      </w:r>
      <w:proofErr w:type="gramStart"/>
      <w:r w:rsidR="00BB0D09" w:rsidRPr="001146A3">
        <w:rPr>
          <w:rStyle w:val="tal1"/>
          <w:rFonts w:ascii="Verdana" w:hAnsi="Verdana"/>
          <w:sz w:val="24"/>
          <w:szCs w:val="24"/>
        </w:rPr>
        <w:t xml:space="preserve">trebuie </w:t>
      </w:r>
      <w:r w:rsidR="001146A3" w:rsidRPr="001146A3">
        <w:rPr>
          <w:rStyle w:val="tal1"/>
          <w:rFonts w:ascii="Verdana" w:hAnsi="Verdana"/>
          <w:sz w:val="24"/>
          <w:szCs w:val="24"/>
        </w:rPr>
        <w:t xml:space="preserve"> </w:t>
      </w:r>
      <w:r w:rsidR="00BB0D09" w:rsidRPr="001146A3">
        <w:rPr>
          <w:rStyle w:val="tal1"/>
          <w:rFonts w:ascii="Verdana" w:hAnsi="Verdana"/>
          <w:sz w:val="24"/>
          <w:szCs w:val="24"/>
        </w:rPr>
        <w:t>sa</w:t>
      </w:r>
      <w:proofErr w:type="gramEnd"/>
      <w:r w:rsidR="00BB0D09" w:rsidRPr="001146A3">
        <w:rPr>
          <w:rStyle w:val="tal1"/>
          <w:rFonts w:ascii="Verdana" w:hAnsi="Verdana"/>
          <w:sz w:val="24"/>
          <w:szCs w:val="24"/>
        </w:rPr>
        <w:t xml:space="preserve"> fie colectate separat si transportate la statiile de compostare sau pe platforme individuale de compostare.</w:t>
      </w:r>
      <w:bookmarkStart w:id="26" w:name="do|ca21|ar31|al3"/>
    </w:p>
    <w:p w:rsidR="00BB0D09" w:rsidRPr="001146A3" w:rsidRDefault="00E2719B" w:rsidP="001146A3">
      <w:pPr>
        <w:pStyle w:val="Listparagraf"/>
        <w:numPr>
          <w:ilvl w:val="0"/>
          <w:numId w:val="33"/>
        </w:numPr>
        <w:spacing w:after="0"/>
        <w:jc w:val="both"/>
        <w:rPr>
          <w:rFonts w:ascii="Verdana" w:hAnsi="Verdana"/>
          <w:sz w:val="24"/>
          <w:szCs w:val="24"/>
        </w:rPr>
      </w:pPr>
      <w:hyperlink r:id="rId11" w:anchor="#" w:history="1"/>
      <w:bookmarkEnd w:id="26"/>
      <w:proofErr w:type="spellStart"/>
      <w:r w:rsidR="00BB0D09" w:rsidRPr="001146A3">
        <w:rPr>
          <w:rStyle w:val="tal1"/>
          <w:rFonts w:ascii="Verdana" w:hAnsi="Verdana"/>
          <w:sz w:val="24"/>
          <w:szCs w:val="24"/>
        </w:rPr>
        <w:t>În</w:t>
      </w:r>
      <w:proofErr w:type="spellEnd"/>
      <w:r w:rsidR="00BB0D09" w:rsidRPr="001146A3">
        <w:rPr>
          <w:rStyle w:val="tal1"/>
          <w:rFonts w:ascii="Verdana" w:hAnsi="Verdana"/>
          <w:sz w:val="24"/>
          <w:szCs w:val="24"/>
        </w:rPr>
        <w:t xml:space="preserve"> </w:t>
      </w:r>
      <w:proofErr w:type="spellStart"/>
      <w:r w:rsidR="00BB0D09" w:rsidRPr="001146A3">
        <w:rPr>
          <w:rStyle w:val="tal1"/>
          <w:rFonts w:ascii="Verdana" w:hAnsi="Verdana"/>
          <w:sz w:val="24"/>
          <w:szCs w:val="24"/>
        </w:rPr>
        <w:t>cazul</w:t>
      </w:r>
      <w:proofErr w:type="spellEnd"/>
      <w:r w:rsidR="00BB0D09" w:rsidRPr="001146A3">
        <w:rPr>
          <w:rStyle w:val="tal1"/>
          <w:rFonts w:ascii="Verdana" w:hAnsi="Verdana"/>
          <w:sz w:val="24"/>
          <w:szCs w:val="24"/>
        </w:rPr>
        <w:t xml:space="preserve"> </w:t>
      </w:r>
      <w:proofErr w:type="spellStart"/>
      <w:r w:rsidR="00BB0D09" w:rsidRPr="001146A3">
        <w:rPr>
          <w:rStyle w:val="tal1"/>
          <w:rFonts w:ascii="Verdana" w:hAnsi="Verdana"/>
          <w:sz w:val="24"/>
          <w:szCs w:val="24"/>
        </w:rPr>
        <w:t>în</w:t>
      </w:r>
      <w:proofErr w:type="spellEnd"/>
      <w:r w:rsidR="00BB0D09" w:rsidRPr="001146A3">
        <w:rPr>
          <w:rStyle w:val="tal1"/>
          <w:rFonts w:ascii="Verdana" w:hAnsi="Verdana"/>
          <w:sz w:val="24"/>
          <w:szCs w:val="24"/>
        </w:rPr>
        <w:t xml:space="preserve"> care biodeseurile colectate separat contin substante periculoase, se interzice tratarea acestora în statii de compostare.</w:t>
      </w:r>
    </w:p>
    <w:p w:rsidR="00284884" w:rsidRDefault="00284884" w:rsidP="00284884">
      <w:pPr>
        <w:pStyle w:val="Listparagraf"/>
        <w:numPr>
          <w:ilvl w:val="0"/>
          <w:numId w:val="12"/>
        </w:numPr>
        <w:jc w:val="both"/>
        <w:rPr>
          <w:rFonts w:ascii="Verdana" w:hAnsi="Verdana" w:cs="Times New Roman"/>
          <w:sz w:val="24"/>
          <w:szCs w:val="24"/>
        </w:rPr>
      </w:pPr>
      <w:proofErr w:type="gramStart"/>
      <w:r w:rsidRPr="00186D26">
        <w:rPr>
          <w:rFonts w:ascii="Verdana" w:hAnsi="Verdana" w:cs="Times New Roman"/>
          <w:sz w:val="24"/>
          <w:szCs w:val="24"/>
        </w:rPr>
        <w:t>conform</w:t>
      </w:r>
      <w:proofErr w:type="gramEnd"/>
      <w:r w:rsidRPr="00186D26">
        <w:rPr>
          <w:rFonts w:ascii="Verdana" w:hAnsi="Verdana" w:cs="Times New Roman"/>
          <w:sz w:val="24"/>
          <w:szCs w:val="24"/>
        </w:rPr>
        <w:t xml:space="preserve"> </w:t>
      </w:r>
      <w:proofErr w:type="spellStart"/>
      <w:r w:rsidRPr="00186D26">
        <w:rPr>
          <w:rFonts w:ascii="Verdana" w:hAnsi="Verdana" w:cs="Times New Roman"/>
          <w:sz w:val="24"/>
          <w:szCs w:val="24"/>
        </w:rPr>
        <w:t>Legii</w:t>
      </w:r>
      <w:proofErr w:type="spellEnd"/>
      <w:r w:rsidRPr="00186D26">
        <w:rPr>
          <w:rFonts w:ascii="Verdana" w:hAnsi="Verdana" w:cs="Times New Roman"/>
          <w:sz w:val="24"/>
          <w:szCs w:val="24"/>
        </w:rPr>
        <w:t xml:space="preserve"> 211/2011 </w:t>
      </w:r>
      <w:proofErr w:type="spellStart"/>
      <w:r w:rsidRPr="00186D26">
        <w:rPr>
          <w:rFonts w:ascii="Verdana" w:hAnsi="Verdana" w:cs="Times New Roman"/>
          <w:sz w:val="24"/>
          <w:szCs w:val="24"/>
        </w:rPr>
        <w:t>privind</w:t>
      </w:r>
      <w:proofErr w:type="spellEnd"/>
      <w:r w:rsidRPr="00186D26">
        <w:rPr>
          <w:rFonts w:ascii="Verdana" w:hAnsi="Verdana" w:cs="Times New Roman"/>
          <w:sz w:val="24"/>
          <w:szCs w:val="24"/>
        </w:rPr>
        <w:t xml:space="preserve"> </w:t>
      </w:r>
      <w:proofErr w:type="spellStart"/>
      <w:r w:rsidRPr="00186D26">
        <w:rPr>
          <w:rFonts w:ascii="Verdana" w:hAnsi="Verdana" w:cs="Times New Roman"/>
          <w:sz w:val="24"/>
          <w:szCs w:val="24"/>
        </w:rPr>
        <w:t>regimul</w:t>
      </w:r>
      <w:proofErr w:type="spellEnd"/>
      <w:r w:rsidRPr="00186D26">
        <w:rPr>
          <w:rFonts w:ascii="Verdana" w:hAnsi="Verdana" w:cs="Times New Roman"/>
          <w:sz w:val="24"/>
          <w:szCs w:val="24"/>
        </w:rPr>
        <w:t xml:space="preserve"> deseurilor, art.</w:t>
      </w:r>
      <w:r>
        <w:rPr>
          <w:rFonts w:ascii="Verdana" w:hAnsi="Verdana" w:cs="Times New Roman"/>
          <w:sz w:val="24"/>
          <w:szCs w:val="24"/>
        </w:rPr>
        <w:t>59</w:t>
      </w:r>
      <w:r w:rsidRPr="00186D26">
        <w:rPr>
          <w:rFonts w:ascii="Verdana" w:hAnsi="Verdana" w:cs="Times New Roman"/>
          <w:sz w:val="24"/>
          <w:szCs w:val="24"/>
        </w:rPr>
        <w:t>, alin.</w:t>
      </w:r>
      <w:r>
        <w:rPr>
          <w:rFonts w:ascii="Verdana" w:hAnsi="Verdana" w:cs="Times New Roman"/>
          <w:sz w:val="24"/>
          <w:szCs w:val="24"/>
        </w:rPr>
        <w:t>:</w:t>
      </w:r>
    </w:p>
    <w:p w:rsidR="009C65C9" w:rsidRPr="00CC6540" w:rsidRDefault="009C65C9" w:rsidP="00CC6540">
      <w:pPr>
        <w:pStyle w:val="Listparagraf"/>
        <w:ind w:left="1080"/>
        <w:jc w:val="both"/>
        <w:rPr>
          <w:rFonts w:ascii="Verdana" w:hAnsi="Verdana"/>
          <w:sz w:val="24"/>
          <w:szCs w:val="24"/>
        </w:rPr>
      </w:pPr>
      <w:r w:rsidRPr="00CC6540">
        <w:rPr>
          <w:rStyle w:val="al1"/>
          <w:rFonts w:ascii="Verdana" w:hAnsi="Verdana"/>
          <w:b w:val="0"/>
          <w:color w:val="auto"/>
          <w:sz w:val="24"/>
          <w:szCs w:val="24"/>
        </w:rPr>
        <w:t>1)</w:t>
      </w:r>
      <w:r w:rsidRPr="00CC6540">
        <w:rPr>
          <w:rStyle w:val="tal1"/>
          <w:rFonts w:ascii="Verdana" w:hAnsi="Verdana"/>
          <w:sz w:val="24"/>
          <w:szCs w:val="24"/>
          <w:u w:val="single"/>
        </w:rPr>
        <w:t>Autoritatile administratiei publice locale</w:t>
      </w:r>
      <w:r w:rsidRPr="00CC6540">
        <w:rPr>
          <w:rStyle w:val="tal1"/>
          <w:rFonts w:ascii="Verdana" w:hAnsi="Verdana"/>
          <w:sz w:val="24"/>
          <w:szCs w:val="24"/>
        </w:rPr>
        <w:t xml:space="preserve">, inclusiv a municipiului Bucuresti, au urmatoarele obligatii: </w:t>
      </w:r>
    </w:p>
    <w:p w:rsidR="00CC6540" w:rsidRPr="00CC6540" w:rsidRDefault="009C65C9" w:rsidP="00CC6540">
      <w:pPr>
        <w:pStyle w:val="Listparagraf"/>
        <w:ind w:left="1080"/>
        <w:jc w:val="both"/>
        <w:rPr>
          <w:rFonts w:ascii="Verdana" w:hAnsi="Verdana"/>
          <w:sz w:val="24"/>
          <w:szCs w:val="24"/>
        </w:rPr>
      </w:pPr>
      <w:r w:rsidRPr="00CC6540">
        <w:rPr>
          <w:rStyle w:val="pt1"/>
          <w:rFonts w:ascii="Verdana" w:hAnsi="Verdana"/>
          <w:b w:val="0"/>
          <w:color w:val="auto"/>
          <w:sz w:val="24"/>
          <w:szCs w:val="24"/>
        </w:rPr>
        <w:t>A.</w:t>
      </w:r>
      <w:r w:rsidR="00DC1953">
        <w:rPr>
          <w:rStyle w:val="pt1"/>
          <w:rFonts w:ascii="Verdana" w:hAnsi="Verdana"/>
          <w:b w:val="0"/>
          <w:color w:val="auto"/>
          <w:sz w:val="24"/>
          <w:szCs w:val="24"/>
        </w:rPr>
        <w:t xml:space="preserve"> </w:t>
      </w:r>
      <w:r w:rsidRPr="00CC6540">
        <w:rPr>
          <w:rStyle w:val="tpt1"/>
          <w:rFonts w:ascii="Verdana" w:hAnsi="Verdana"/>
          <w:sz w:val="24"/>
          <w:szCs w:val="24"/>
        </w:rPr>
        <w:t xml:space="preserve">la </w:t>
      </w:r>
      <w:proofErr w:type="spellStart"/>
      <w:r w:rsidRPr="00CC6540">
        <w:rPr>
          <w:rStyle w:val="tpt1"/>
          <w:rFonts w:ascii="Verdana" w:hAnsi="Verdana"/>
          <w:sz w:val="24"/>
          <w:szCs w:val="24"/>
        </w:rPr>
        <w:t>nivel</w:t>
      </w:r>
      <w:proofErr w:type="spellEnd"/>
      <w:r w:rsidRPr="00CC6540">
        <w:rPr>
          <w:rStyle w:val="tpt1"/>
          <w:rFonts w:ascii="Verdana" w:hAnsi="Verdana"/>
          <w:sz w:val="24"/>
          <w:szCs w:val="24"/>
        </w:rPr>
        <w:t xml:space="preserve"> de </w:t>
      </w:r>
      <w:proofErr w:type="spellStart"/>
      <w:r w:rsidRPr="00CC6540">
        <w:rPr>
          <w:rStyle w:val="tpt1"/>
          <w:rFonts w:ascii="Verdana" w:hAnsi="Verdana"/>
          <w:sz w:val="24"/>
          <w:szCs w:val="24"/>
        </w:rPr>
        <w:t>comune</w:t>
      </w:r>
      <w:proofErr w:type="spellEnd"/>
      <w:r w:rsidRPr="00CC6540">
        <w:rPr>
          <w:rStyle w:val="tpt1"/>
          <w:rFonts w:ascii="Verdana" w:hAnsi="Verdana"/>
          <w:sz w:val="24"/>
          <w:szCs w:val="24"/>
        </w:rPr>
        <w:t xml:space="preserve">, </w:t>
      </w:r>
      <w:proofErr w:type="spellStart"/>
      <w:r w:rsidRPr="00CC6540">
        <w:rPr>
          <w:rStyle w:val="tpt1"/>
          <w:rFonts w:ascii="Verdana" w:hAnsi="Verdana"/>
          <w:sz w:val="24"/>
          <w:szCs w:val="24"/>
        </w:rPr>
        <w:t>orase</w:t>
      </w:r>
      <w:proofErr w:type="spellEnd"/>
      <w:r w:rsidRPr="00CC6540">
        <w:rPr>
          <w:rStyle w:val="tpt1"/>
          <w:rFonts w:ascii="Verdana" w:hAnsi="Verdana"/>
          <w:sz w:val="24"/>
          <w:szCs w:val="24"/>
        </w:rPr>
        <w:t xml:space="preserve"> si municipii, inclusiv la nivelul municipiului Bucuresti:</w:t>
      </w:r>
    </w:p>
    <w:bookmarkStart w:id="27" w:name="do|ca33|ar59|al1|ptA|lia"/>
    <w:p w:rsidR="009C65C9" w:rsidRPr="00CC6540" w:rsidRDefault="00E2719B" w:rsidP="009C65C9">
      <w:pPr>
        <w:pStyle w:val="Listparagraf"/>
        <w:ind w:left="1080"/>
        <w:jc w:val="both"/>
        <w:rPr>
          <w:rFonts w:ascii="Verdana" w:hAnsi="Verdana"/>
          <w:sz w:val="24"/>
          <w:szCs w:val="24"/>
        </w:rPr>
      </w:pPr>
      <w:r w:rsidRPr="00CC6540">
        <w:rPr>
          <w:rFonts w:ascii="Verdana" w:hAnsi="Verdana"/>
          <w:b/>
          <w:sz w:val="24"/>
          <w:szCs w:val="24"/>
        </w:rPr>
        <w:fldChar w:fldCharType="begin"/>
      </w:r>
      <w:r w:rsidR="009C65C9" w:rsidRPr="00CC6540">
        <w:rPr>
          <w:rFonts w:ascii="Verdana" w:hAnsi="Verdana"/>
          <w:b/>
          <w:sz w:val="24"/>
          <w:szCs w:val="24"/>
        </w:rPr>
        <w:instrText xml:space="preserve"> HYPERLINK "file:///C:\\Documents%20and%20Settings\\q\\Sintact%202.0\\cache\\Legislatie\\temp\\00144158.HTML" \l "#" </w:instrText>
      </w:r>
      <w:r w:rsidRPr="00CC6540">
        <w:rPr>
          <w:rFonts w:ascii="Verdana" w:hAnsi="Verdana"/>
          <w:b/>
          <w:sz w:val="24"/>
          <w:szCs w:val="24"/>
        </w:rPr>
        <w:fldChar w:fldCharType="end"/>
      </w:r>
      <w:bookmarkEnd w:id="27"/>
      <w:r w:rsidR="009C65C9" w:rsidRPr="00CC6540">
        <w:rPr>
          <w:rStyle w:val="li1"/>
          <w:rFonts w:ascii="Verdana" w:hAnsi="Verdana"/>
          <w:b w:val="0"/>
          <w:color w:val="auto"/>
          <w:sz w:val="24"/>
          <w:szCs w:val="24"/>
        </w:rPr>
        <w:t>a)</w:t>
      </w:r>
      <w:r w:rsidR="00CC6540">
        <w:rPr>
          <w:rStyle w:val="li1"/>
          <w:rFonts w:ascii="Verdana" w:hAnsi="Verdana"/>
          <w:color w:val="auto"/>
          <w:sz w:val="24"/>
          <w:szCs w:val="24"/>
        </w:rPr>
        <w:t xml:space="preserve"> </w:t>
      </w:r>
      <w:proofErr w:type="spellStart"/>
      <w:proofErr w:type="gramStart"/>
      <w:r w:rsidR="009C65C9" w:rsidRPr="00CC6540">
        <w:rPr>
          <w:rStyle w:val="tli1"/>
          <w:rFonts w:ascii="Verdana" w:hAnsi="Verdana"/>
          <w:sz w:val="24"/>
          <w:szCs w:val="24"/>
        </w:rPr>
        <w:t>asigura</w:t>
      </w:r>
      <w:proofErr w:type="spellEnd"/>
      <w:proofErr w:type="gramEnd"/>
      <w:r w:rsidR="009C65C9" w:rsidRPr="00CC6540">
        <w:rPr>
          <w:rStyle w:val="tli1"/>
          <w:rFonts w:ascii="Verdana" w:hAnsi="Verdana"/>
          <w:sz w:val="24"/>
          <w:szCs w:val="24"/>
        </w:rPr>
        <w:t xml:space="preserve"> </w:t>
      </w:r>
      <w:proofErr w:type="spellStart"/>
      <w:r w:rsidR="009C65C9" w:rsidRPr="00CC6540">
        <w:rPr>
          <w:rStyle w:val="tli1"/>
          <w:rFonts w:ascii="Verdana" w:hAnsi="Verdana"/>
          <w:sz w:val="24"/>
          <w:szCs w:val="24"/>
        </w:rPr>
        <w:t>implementarea</w:t>
      </w:r>
      <w:proofErr w:type="spellEnd"/>
      <w:r w:rsidR="009C65C9" w:rsidRPr="00CC6540">
        <w:rPr>
          <w:rStyle w:val="tli1"/>
          <w:rFonts w:ascii="Verdana" w:hAnsi="Verdana"/>
          <w:sz w:val="24"/>
          <w:szCs w:val="24"/>
        </w:rPr>
        <w:t xml:space="preserve"> la nivel local a obligatiilor privind gestionarea deseurilor asumate prin Tratatul de aderare a României la Uniunea Europeana;</w:t>
      </w:r>
    </w:p>
    <w:bookmarkStart w:id="28" w:name="do|ca33|ar59|al1|ptA|lib"/>
    <w:p w:rsidR="009C65C9" w:rsidRPr="00CC6540" w:rsidRDefault="00E2719B" w:rsidP="009C65C9">
      <w:pPr>
        <w:pStyle w:val="Listparagraf"/>
        <w:ind w:left="1080"/>
        <w:jc w:val="both"/>
        <w:rPr>
          <w:rFonts w:ascii="Verdana" w:hAnsi="Verdana"/>
          <w:sz w:val="24"/>
          <w:szCs w:val="24"/>
        </w:rPr>
      </w:pPr>
      <w:r w:rsidRPr="00CC6540">
        <w:rPr>
          <w:rFonts w:ascii="Verdana" w:hAnsi="Verdana"/>
          <w:b/>
          <w:sz w:val="24"/>
          <w:szCs w:val="24"/>
        </w:rPr>
        <w:fldChar w:fldCharType="begin"/>
      </w:r>
      <w:r w:rsidR="009C65C9" w:rsidRPr="00CC6540">
        <w:rPr>
          <w:rFonts w:ascii="Verdana" w:hAnsi="Verdana"/>
          <w:b/>
          <w:sz w:val="24"/>
          <w:szCs w:val="24"/>
        </w:rPr>
        <w:instrText xml:space="preserve"> HYPERLINK "file:///C:\\Documents%20and%20Settings\\q\\Sintact%202.0\\cache\\Legislatie\\temp\\00144158.HTML" \l "#" </w:instrText>
      </w:r>
      <w:r w:rsidRPr="00CC6540">
        <w:rPr>
          <w:rFonts w:ascii="Verdana" w:hAnsi="Verdana"/>
          <w:b/>
          <w:sz w:val="24"/>
          <w:szCs w:val="24"/>
        </w:rPr>
        <w:fldChar w:fldCharType="end"/>
      </w:r>
      <w:bookmarkEnd w:id="28"/>
      <w:r w:rsidR="009C65C9" w:rsidRPr="00CC6540">
        <w:rPr>
          <w:rStyle w:val="li1"/>
          <w:rFonts w:ascii="Verdana" w:hAnsi="Verdana"/>
          <w:b w:val="0"/>
          <w:color w:val="auto"/>
          <w:sz w:val="24"/>
          <w:szCs w:val="24"/>
        </w:rPr>
        <w:t>b)</w:t>
      </w:r>
      <w:r w:rsidR="00CC6540" w:rsidRPr="00CC6540">
        <w:rPr>
          <w:rStyle w:val="li1"/>
          <w:rFonts w:ascii="Verdana" w:hAnsi="Verdana"/>
          <w:color w:val="auto"/>
          <w:sz w:val="24"/>
          <w:szCs w:val="24"/>
        </w:rPr>
        <w:t xml:space="preserve"> </w:t>
      </w:r>
      <w:proofErr w:type="spellStart"/>
      <w:proofErr w:type="gramStart"/>
      <w:r w:rsidR="009C65C9" w:rsidRPr="00CC6540">
        <w:rPr>
          <w:rStyle w:val="tli1"/>
          <w:rFonts w:ascii="Verdana" w:hAnsi="Verdana"/>
          <w:sz w:val="24"/>
          <w:szCs w:val="24"/>
        </w:rPr>
        <w:t>urmaresc</w:t>
      </w:r>
      <w:proofErr w:type="spellEnd"/>
      <w:proofErr w:type="gramEnd"/>
      <w:r w:rsidR="009C65C9" w:rsidRPr="00CC6540">
        <w:rPr>
          <w:rStyle w:val="tli1"/>
          <w:rFonts w:ascii="Verdana" w:hAnsi="Verdana"/>
          <w:sz w:val="24"/>
          <w:szCs w:val="24"/>
        </w:rPr>
        <w:t xml:space="preserve"> </w:t>
      </w:r>
      <w:proofErr w:type="spellStart"/>
      <w:r w:rsidR="009C65C9" w:rsidRPr="00CC6540">
        <w:rPr>
          <w:rStyle w:val="tli1"/>
          <w:rFonts w:ascii="Verdana" w:hAnsi="Verdana"/>
          <w:sz w:val="24"/>
          <w:szCs w:val="24"/>
        </w:rPr>
        <w:t>si</w:t>
      </w:r>
      <w:proofErr w:type="spellEnd"/>
      <w:r w:rsidR="009C65C9" w:rsidRPr="00CC6540">
        <w:rPr>
          <w:rStyle w:val="tli1"/>
          <w:rFonts w:ascii="Verdana" w:hAnsi="Verdana"/>
          <w:sz w:val="24"/>
          <w:szCs w:val="24"/>
        </w:rPr>
        <w:t xml:space="preserve"> </w:t>
      </w:r>
      <w:proofErr w:type="spellStart"/>
      <w:r w:rsidR="009C65C9" w:rsidRPr="00CC6540">
        <w:rPr>
          <w:rStyle w:val="tli1"/>
          <w:rFonts w:ascii="Verdana" w:hAnsi="Verdana"/>
          <w:sz w:val="24"/>
          <w:szCs w:val="24"/>
        </w:rPr>
        <w:t>asigura</w:t>
      </w:r>
      <w:proofErr w:type="spellEnd"/>
      <w:r w:rsidR="009C65C9" w:rsidRPr="00CC6540">
        <w:rPr>
          <w:rStyle w:val="tli1"/>
          <w:rFonts w:ascii="Verdana" w:hAnsi="Verdana"/>
          <w:sz w:val="24"/>
          <w:szCs w:val="24"/>
        </w:rPr>
        <w:t xml:space="preserve"> îndeplinirea prevederilor din PRGD si PJGD;</w:t>
      </w:r>
    </w:p>
    <w:bookmarkStart w:id="29" w:name="do|ca33|ar59|al1|ptA|lic"/>
    <w:p w:rsidR="009C65C9" w:rsidRPr="00CC6540" w:rsidRDefault="00E2719B" w:rsidP="009C65C9">
      <w:pPr>
        <w:pStyle w:val="Listparagraf"/>
        <w:ind w:left="1080"/>
        <w:jc w:val="both"/>
        <w:rPr>
          <w:rFonts w:ascii="Verdana" w:hAnsi="Verdana"/>
          <w:sz w:val="24"/>
          <w:szCs w:val="24"/>
        </w:rPr>
      </w:pPr>
      <w:r w:rsidRPr="00CC6540">
        <w:rPr>
          <w:rFonts w:ascii="Verdana" w:hAnsi="Verdana"/>
          <w:b/>
          <w:sz w:val="24"/>
          <w:szCs w:val="24"/>
        </w:rPr>
        <w:fldChar w:fldCharType="begin"/>
      </w:r>
      <w:r w:rsidR="009C65C9" w:rsidRPr="00CC6540">
        <w:rPr>
          <w:rFonts w:ascii="Verdana" w:hAnsi="Verdana"/>
          <w:b/>
          <w:sz w:val="24"/>
          <w:szCs w:val="24"/>
        </w:rPr>
        <w:instrText xml:space="preserve"> HYPERLINK "file:///C:\\Documents%20and%20Settings\\q\\Sintact%202.0\\cache\\Legislatie\\temp\\00144158.HTML" \l "#" </w:instrText>
      </w:r>
      <w:r w:rsidRPr="00CC6540">
        <w:rPr>
          <w:rFonts w:ascii="Verdana" w:hAnsi="Verdana"/>
          <w:b/>
          <w:sz w:val="24"/>
          <w:szCs w:val="24"/>
        </w:rPr>
        <w:fldChar w:fldCharType="end"/>
      </w:r>
      <w:bookmarkEnd w:id="29"/>
      <w:r w:rsidR="009C65C9" w:rsidRPr="00CC6540">
        <w:rPr>
          <w:rStyle w:val="li1"/>
          <w:rFonts w:ascii="Verdana" w:hAnsi="Verdana"/>
          <w:b w:val="0"/>
          <w:color w:val="auto"/>
          <w:sz w:val="24"/>
          <w:szCs w:val="24"/>
        </w:rPr>
        <w:t>c)</w:t>
      </w:r>
      <w:r w:rsidR="00CC6540">
        <w:rPr>
          <w:rStyle w:val="li1"/>
          <w:rFonts w:ascii="Verdana" w:hAnsi="Verdana"/>
          <w:color w:val="auto"/>
          <w:sz w:val="24"/>
          <w:szCs w:val="24"/>
        </w:rPr>
        <w:t xml:space="preserve"> </w:t>
      </w:r>
      <w:proofErr w:type="spellStart"/>
      <w:proofErr w:type="gramStart"/>
      <w:r w:rsidR="009C65C9" w:rsidRPr="00CC6540">
        <w:rPr>
          <w:rStyle w:val="tli1"/>
          <w:rFonts w:ascii="Verdana" w:hAnsi="Verdana"/>
          <w:sz w:val="24"/>
          <w:szCs w:val="24"/>
        </w:rPr>
        <w:t>elaboreaza</w:t>
      </w:r>
      <w:proofErr w:type="spellEnd"/>
      <w:proofErr w:type="gramEnd"/>
      <w:r w:rsidR="009C65C9" w:rsidRPr="00CC6540">
        <w:rPr>
          <w:rStyle w:val="tli1"/>
          <w:rFonts w:ascii="Verdana" w:hAnsi="Verdana"/>
          <w:sz w:val="24"/>
          <w:szCs w:val="24"/>
        </w:rPr>
        <w:t xml:space="preserve"> </w:t>
      </w:r>
      <w:proofErr w:type="spellStart"/>
      <w:r w:rsidR="009C65C9" w:rsidRPr="00CC6540">
        <w:rPr>
          <w:rStyle w:val="tli1"/>
          <w:rFonts w:ascii="Verdana" w:hAnsi="Verdana"/>
          <w:sz w:val="24"/>
          <w:szCs w:val="24"/>
        </w:rPr>
        <w:t>strategii</w:t>
      </w:r>
      <w:proofErr w:type="spellEnd"/>
      <w:r w:rsidR="009C65C9" w:rsidRPr="00CC6540">
        <w:rPr>
          <w:rStyle w:val="tli1"/>
          <w:rFonts w:ascii="Verdana" w:hAnsi="Verdana"/>
          <w:sz w:val="24"/>
          <w:szCs w:val="24"/>
        </w:rPr>
        <w:t xml:space="preserve"> </w:t>
      </w:r>
      <w:proofErr w:type="spellStart"/>
      <w:r w:rsidR="009C65C9" w:rsidRPr="00CC6540">
        <w:rPr>
          <w:rStyle w:val="tli1"/>
          <w:rFonts w:ascii="Verdana" w:hAnsi="Verdana"/>
          <w:sz w:val="24"/>
          <w:szCs w:val="24"/>
        </w:rPr>
        <w:t>si</w:t>
      </w:r>
      <w:proofErr w:type="spellEnd"/>
      <w:r w:rsidR="009C65C9" w:rsidRPr="00CC6540">
        <w:rPr>
          <w:rStyle w:val="tli1"/>
          <w:rFonts w:ascii="Verdana" w:hAnsi="Verdana"/>
          <w:sz w:val="24"/>
          <w:szCs w:val="24"/>
        </w:rPr>
        <w:t xml:space="preserve"> programe proprii pentru gestionarea deseurilor;</w:t>
      </w:r>
    </w:p>
    <w:bookmarkStart w:id="30" w:name="do|ca33|ar59|al1|ptA|lid"/>
    <w:p w:rsidR="009C65C9" w:rsidRPr="00CC6540" w:rsidRDefault="00E2719B" w:rsidP="009C65C9">
      <w:pPr>
        <w:pStyle w:val="Listparagraf"/>
        <w:ind w:left="1080"/>
        <w:jc w:val="both"/>
        <w:rPr>
          <w:rFonts w:ascii="Verdana" w:hAnsi="Verdana"/>
          <w:sz w:val="24"/>
          <w:szCs w:val="24"/>
        </w:rPr>
      </w:pPr>
      <w:r w:rsidRPr="00CC6540">
        <w:rPr>
          <w:rFonts w:ascii="Verdana" w:hAnsi="Verdana"/>
          <w:b/>
          <w:sz w:val="24"/>
          <w:szCs w:val="24"/>
        </w:rPr>
        <w:fldChar w:fldCharType="begin"/>
      </w:r>
      <w:r w:rsidR="009C65C9" w:rsidRPr="00CC6540">
        <w:rPr>
          <w:rFonts w:ascii="Verdana" w:hAnsi="Verdana"/>
          <w:b/>
          <w:sz w:val="24"/>
          <w:szCs w:val="24"/>
        </w:rPr>
        <w:instrText xml:space="preserve"> HYPERLINK "file:///C:\\Documents%20and%20Settings\\q\\Sintact%202.0\\cache\\Legislatie\\temp\\00144158.HTML" \l "#" </w:instrText>
      </w:r>
      <w:r w:rsidRPr="00CC6540">
        <w:rPr>
          <w:rFonts w:ascii="Verdana" w:hAnsi="Verdana"/>
          <w:b/>
          <w:sz w:val="24"/>
          <w:szCs w:val="24"/>
        </w:rPr>
        <w:fldChar w:fldCharType="end"/>
      </w:r>
      <w:bookmarkEnd w:id="30"/>
      <w:r w:rsidR="009C65C9" w:rsidRPr="00CC6540">
        <w:rPr>
          <w:rStyle w:val="li1"/>
          <w:rFonts w:ascii="Verdana" w:hAnsi="Verdana"/>
          <w:b w:val="0"/>
          <w:color w:val="auto"/>
          <w:sz w:val="24"/>
          <w:szCs w:val="24"/>
        </w:rPr>
        <w:t>d)</w:t>
      </w:r>
      <w:r w:rsidR="00CC6540">
        <w:rPr>
          <w:rStyle w:val="li1"/>
          <w:rFonts w:ascii="Verdana" w:hAnsi="Verdana"/>
          <w:color w:val="auto"/>
          <w:sz w:val="24"/>
          <w:szCs w:val="24"/>
        </w:rPr>
        <w:t xml:space="preserve"> </w:t>
      </w:r>
      <w:proofErr w:type="spellStart"/>
      <w:proofErr w:type="gramStart"/>
      <w:r w:rsidR="009C65C9" w:rsidRPr="00CC6540">
        <w:rPr>
          <w:rStyle w:val="tli1"/>
          <w:rFonts w:ascii="Verdana" w:hAnsi="Verdana"/>
          <w:sz w:val="24"/>
          <w:szCs w:val="24"/>
        </w:rPr>
        <w:t>hotarasc</w:t>
      </w:r>
      <w:proofErr w:type="spellEnd"/>
      <w:proofErr w:type="gramEnd"/>
      <w:r w:rsidR="009C65C9" w:rsidRPr="00CC6540">
        <w:rPr>
          <w:rStyle w:val="tli1"/>
          <w:rFonts w:ascii="Verdana" w:hAnsi="Verdana"/>
          <w:sz w:val="24"/>
          <w:szCs w:val="24"/>
        </w:rPr>
        <w:t xml:space="preserve"> </w:t>
      </w:r>
      <w:proofErr w:type="spellStart"/>
      <w:r w:rsidR="009C65C9" w:rsidRPr="00CC6540">
        <w:rPr>
          <w:rStyle w:val="tli1"/>
          <w:rFonts w:ascii="Verdana" w:hAnsi="Verdana"/>
          <w:sz w:val="24"/>
          <w:szCs w:val="24"/>
        </w:rPr>
        <w:t>asocierea</w:t>
      </w:r>
      <w:proofErr w:type="spellEnd"/>
      <w:r w:rsidR="009C65C9" w:rsidRPr="00CC6540">
        <w:rPr>
          <w:rStyle w:val="tli1"/>
          <w:rFonts w:ascii="Verdana" w:hAnsi="Verdana"/>
          <w:sz w:val="24"/>
          <w:szCs w:val="24"/>
        </w:rPr>
        <w:t xml:space="preserve"> </w:t>
      </w:r>
      <w:proofErr w:type="spellStart"/>
      <w:r w:rsidR="009C65C9" w:rsidRPr="00CC6540">
        <w:rPr>
          <w:rStyle w:val="tli1"/>
          <w:rFonts w:ascii="Verdana" w:hAnsi="Verdana"/>
          <w:sz w:val="24"/>
          <w:szCs w:val="24"/>
        </w:rPr>
        <w:t>sau</w:t>
      </w:r>
      <w:proofErr w:type="spellEnd"/>
      <w:r w:rsidR="009C65C9" w:rsidRPr="00CC6540">
        <w:rPr>
          <w:rStyle w:val="tli1"/>
          <w:rFonts w:ascii="Verdana" w:hAnsi="Verdana"/>
          <w:sz w:val="24"/>
          <w:szCs w:val="24"/>
        </w:rPr>
        <w:t xml:space="preserve"> cooperarea cu alte autoritati ale administratiei publice locale, cu persoane juridice române sau straine, cu organizatii neguvernamentale si cu alti parteneri sociali pentru realizarea unor lucrari de interes public privind gestiunea deseurilor, în conditiile prevazute de lege;</w:t>
      </w:r>
    </w:p>
    <w:bookmarkStart w:id="31" w:name="do|ca33|ar59|al1|ptA|lie"/>
    <w:p w:rsidR="009C65C9" w:rsidRPr="00CC6540" w:rsidRDefault="00E2719B" w:rsidP="009C65C9">
      <w:pPr>
        <w:pStyle w:val="Listparagraf"/>
        <w:ind w:left="1080"/>
        <w:jc w:val="both"/>
        <w:rPr>
          <w:rFonts w:ascii="Verdana" w:hAnsi="Verdana"/>
          <w:sz w:val="24"/>
          <w:szCs w:val="24"/>
        </w:rPr>
      </w:pPr>
      <w:r w:rsidRPr="00CC6540">
        <w:rPr>
          <w:rFonts w:ascii="Verdana" w:hAnsi="Verdana"/>
          <w:b/>
          <w:sz w:val="24"/>
          <w:szCs w:val="24"/>
        </w:rPr>
        <w:fldChar w:fldCharType="begin"/>
      </w:r>
      <w:r w:rsidR="009C65C9" w:rsidRPr="00CC6540">
        <w:rPr>
          <w:rFonts w:ascii="Verdana" w:hAnsi="Verdana"/>
          <w:b/>
          <w:sz w:val="24"/>
          <w:szCs w:val="24"/>
        </w:rPr>
        <w:instrText xml:space="preserve"> HYPERLINK "file:///C:\\Documents%20and%20Settings\\q\\Sintact%202.0\\cache\\Legislatie\\temp\\00144158.HTML" \l "#" </w:instrText>
      </w:r>
      <w:r w:rsidRPr="00CC6540">
        <w:rPr>
          <w:rFonts w:ascii="Verdana" w:hAnsi="Verdana"/>
          <w:b/>
          <w:sz w:val="24"/>
          <w:szCs w:val="24"/>
        </w:rPr>
        <w:fldChar w:fldCharType="end"/>
      </w:r>
      <w:bookmarkEnd w:id="31"/>
      <w:r w:rsidR="009C65C9" w:rsidRPr="00CC6540">
        <w:rPr>
          <w:rStyle w:val="li1"/>
          <w:rFonts w:ascii="Verdana" w:hAnsi="Verdana"/>
          <w:b w:val="0"/>
          <w:color w:val="auto"/>
          <w:sz w:val="24"/>
          <w:szCs w:val="24"/>
        </w:rPr>
        <w:t>e)</w:t>
      </w:r>
      <w:r w:rsidR="00CC6540">
        <w:rPr>
          <w:rStyle w:val="li1"/>
          <w:rFonts w:ascii="Verdana" w:hAnsi="Verdana"/>
          <w:color w:val="auto"/>
          <w:sz w:val="24"/>
          <w:szCs w:val="24"/>
        </w:rPr>
        <w:t xml:space="preserve"> </w:t>
      </w:r>
      <w:proofErr w:type="spellStart"/>
      <w:r w:rsidR="009C65C9" w:rsidRPr="00CC6540">
        <w:rPr>
          <w:rStyle w:val="tli1"/>
          <w:rFonts w:ascii="Verdana" w:hAnsi="Verdana"/>
          <w:sz w:val="24"/>
          <w:szCs w:val="24"/>
        </w:rPr>
        <w:t>asigura</w:t>
      </w:r>
      <w:proofErr w:type="spellEnd"/>
      <w:r w:rsidR="009C65C9" w:rsidRPr="00CC6540">
        <w:rPr>
          <w:rStyle w:val="tli1"/>
          <w:rFonts w:ascii="Verdana" w:hAnsi="Verdana"/>
          <w:sz w:val="24"/>
          <w:szCs w:val="24"/>
        </w:rPr>
        <w:t xml:space="preserve"> </w:t>
      </w:r>
      <w:proofErr w:type="spellStart"/>
      <w:r w:rsidR="009C65C9" w:rsidRPr="00CC6540">
        <w:rPr>
          <w:rStyle w:val="tli1"/>
          <w:rFonts w:ascii="Verdana" w:hAnsi="Verdana"/>
          <w:sz w:val="24"/>
          <w:szCs w:val="24"/>
        </w:rPr>
        <w:t>si</w:t>
      </w:r>
      <w:proofErr w:type="spellEnd"/>
      <w:r w:rsidR="009C65C9" w:rsidRPr="00CC6540">
        <w:rPr>
          <w:rStyle w:val="tli1"/>
          <w:rFonts w:ascii="Verdana" w:hAnsi="Verdana"/>
          <w:sz w:val="24"/>
          <w:szCs w:val="24"/>
        </w:rPr>
        <w:t xml:space="preserve"> </w:t>
      </w:r>
      <w:proofErr w:type="spellStart"/>
      <w:r w:rsidR="009C65C9" w:rsidRPr="00CC6540">
        <w:rPr>
          <w:rStyle w:val="tli1"/>
          <w:rFonts w:ascii="Verdana" w:hAnsi="Verdana"/>
          <w:sz w:val="24"/>
          <w:szCs w:val="24"/>
        </w:rPr>
        <w:t>raspund</w:t>
      </w:r>
      <w:proofErr w:type="spellEnd"/>
      <w:r w:rsidR="009C65C9" w:rsidRPr="00CC6540">
        <w:rPr>
          <w:rStyle w:val="tli1"/>
          <w:rFonts w:ascii="Verdana" w:hAnsi="Verdana"/>
          <w:sz w:val="24"/>
          <w:szCs w:val="24"/>
        </w:rPr>
        <w:t xml:space="preserve"> pentru colectarea separata, transportul, neutralizarea, valorificarea si eliminarea finala a deseurilor, inclusiv a deseurilor menajere periculoase, potrivit prevederilor legale în vigoare;</w:t>
      </w:r>
    </w:p>
    <w:bookmarkStart w:id="32" w:name="do|ca33|ar59|al1|ptA|lif"/>
    <w:p w:rsidR="009C65C9" w:rsidRPr="00CC6540" w:rsidRDefault="00E2719B" w:rsidP="009C65C9">
      <w:pPr>
        <w:pStyle w:val="Listparagraf"/>
        <w:ind w:left="1080"/>
        <w:jc w:val="both"/>
        <w:rPr>
          <w:rFonts w:ascii="Verdana" w:hAnsi="Verdana"/>
          <w:sz w:val="24"/>
          <w:szCs w:val="24"/>
        </w:rPr>
      </w:pPr>
      <w:r w:rsidRPr="00CC6540">
        <w:rPr>
          <w:rFonts w:ascii="Verdana" w:hAnsi="Verdana"/>
          <w:b/>
          <w:sz w:val="24"/>
          <w:szCs w:val="24"/>
        </w:rPr>
        <w:fldChar w:fldCharType="begin"/>
      </w:r>
      <w:r w:rsidR="009C65C9" w:rsidRPr="00CC6540">
        <w:rPr>
          <w:rFonts w:ascii="Verdana" w:hAnsi="Verdana"/>
          <w:b/>
          <w:sz w:val="24"/>
          <w:szCs w:val="24"/>
        </w:rPr>
        <w:instrText xml:space="preserve"> HYPERLINK "file:///C:\\Documents%20and%20Settings\\q\\Sintact%202.0\\cache\\Legislatie\\temp\\00144158.HTML" \l "#" </w:instrText>
      </w:r>
      <w:r w:rsidRPr="00CC6540">
        <w:rPr>
          <w:rFonts w:ascii="Verdana" w:hAnsi="Verdana"/>
          <w:b/>
          <w:sz w:val="24"/>
          <w:szCs w:val="24"/>
        </w:rPr>
        <w:fldChar w:fldCharType="end"/>
      </w:r>
      <w:bookmarkEnd w:id="32"/>
      <w:r w:rsidR="009C65C9" w:rsidRPr="00CC6540">
        <w:rPr>
          <w:rStyle w:val="li1"/>
          <w:rFonts w:ascii="Verdana" w:hAnsi="Verdana"/>
          <w:b w:val="0"/>
          <w:color w:val="auto"/>
          <w:sz w:val="24"/>
          <w:szCs w:val="24"/>
        </w:rPr>
        <w:t>f)</w:t>
      </w:r>
      <w:r w:rsidR="00CC6540">
        <w:rPr>
          <w:rStyle w:val="li1"/>
          <w:rFonts w:ascii="Verdana" w:hAnsi="Verdana"/>
          <w:color w:val="auto"/>
          <w:sz w:val="24"/>
          <w:szCs w:val="24"/>
        </w:rPr>
        <w:t xml:space="preserve"> </w:t>
      </w:r>
      <w:proofErr w:type="spellStart"/>
      <w:proofErr w:type="gramStart"/>
      <w:r w:rsidR="009C65C9" w:rsidRPr="00CC6540">
        <w:rPr>
          <w:rStyle w:val="tli1"/>
          <w:rFonts w:ascii="Verdana" w:hAnsi="Verdana"/>
          <w:sz w:val="24"/>
          <w:szCs w:val="24"/>
        </w:rPr>
        <w:t>asigura</w:t>
      </w:r>
      <w:proofErr w:type="spellEnd"/>
      <w:proofErr w:type="gramEnd"/>
      <w:r w:rsidR="009C65C9" w:rsidRPr="00CC6540">
        <w:rPr>
          <w:rStyle w:val="tli1"/>
          <w:rFonts w:ascii="Verdana" w:hAnsi="Verdana"/>
          <w:sz w:val="24"/>
          <w:szCs w:val="24"/>
        </w:rPr>
        <w:t xml:space="preserve"> </w:t>
      </w:r>
      <w:proofErr w:type="spellStart"/>
      <w:r w:rsidR="009C65C9" w:rsidRPr="00CC6540">
        <w:rPr>
          <w:rStyle w:val="tli1"/>
          <w:rFonts w:ascii="Verdana" w:hAnsi="Verdana"/>
          <w:sz w:val="24"/>
          <w:szCs w:val="24"/>
        </w:rPr>
        <w:t>spatiile</w:t>
      </w:r>
      <w:proofErr w:type="spellEnd"/>
      <w:r w:rsidR="009C65C9" w:rsidRPr="00CC6540">
        <w:rPr>
          <w:rStyle w:val="tli1"/>
          <w:rFonts w:ascii="Verdana" w:hAnsi="Verdana"/>
          <w:sz w:val="24"/>
          <w:szCs w:val="24"/>
        </w:rPr>
        <w:t xml:space="preserve"> </w:t>
      </w:r>
      <w:proofErr w:type="spellStart"/>
      <w:r w:rsidR="009C65C9" w:rsidRPr="00CC6540">
        <w:rPr>
          <w:rStyle w:val="tli1"/>
          <w:rFonts w:ascii="Verdana" w:hAnsi="Verdana"/>
          <w:sz w:val="24"/>
          <w:szCs w:val="24"/>
        </w:rPr>
        <w:t>necesare</w:t>
      </w:r>
      <w:proofErr w:type="spellEnd"/>
      <w:r w:rsidR="009C65C9" w:rsidRPr="00CC6540">
        <w:rPr>
          <w:rStyle w:val="tli1"/>
          <w:rFonts w:ascii="Verdana" w:hAnsi="Verdana"/>
          <w:sz w:val="24"/>
          <w:szCs w:val="24"/>
        </w:rPr>
        <w:t xml:space="preserve"> pentru colectarea separata a deseurilor, dotarea acestora cu containere specifice fiecarui tip de deseu, precum si functionalitatea acestora;</w:t>
      </w:r>
    </w:p>
    <w:bookmarkStart w:id="33" w:name="do|ca33|ar59|al1|ptA|lig"/>
    <w:p w:rsidR="009C65C9" w:rsidRPr="00CC6540" w:rsidRDefault="00E2719B" w:rsidP="009C65C9">
      <w:pPr>
        <w:pStyle w:val="Listparagraf"/>
        <w:ind w:left="1080"/>
        <w:jc w:val="both"/>
        <w:rPr>
          <w:rFonts w:ascii="Verdana" w:hAnsi="Verdana"/>
          <w:sz w:val="24"/>
          <w:szCs w:val="24"/>
        </w:rPr>
      </w:pPr>
      <w:r w:rsidRPr="00CC6540">
        <w:rPr>
          <w:rFonts w:ascii="Verdana" w:hAnsi="Verdana"/>
          <w:b/>
          <w:sz w:val="24"/>
          <w:szCs w:val="24"/>
        </w:rPr>
        <w:lastRenderedPageBreak/>
        <w:fldChar w:fldCharType="begin"/>
      </w:r>
      <w:r w:rsidR="009C65C9" w:rsidRPr="00CC6540">
        <w:rPr>
          <w:rFonts w:ascii="Verdana" w:hAnsi="Verdana"/>
          <w:b/>
          <w:sz w:val="24"/>
          <w:szCs w:val="24"/>
        </w:rPr>
        <w:instrText xml:space="preserve"> HYPERLINK "file:///C:\\Documents%20and%20Settings\\q\\Sintact%202.0\\cache\\Legislatie\\temp\\00144158.HTML" \l "#" </w:instrText>
      </w:r>
      <w:r w:rsidRPr="00CC6540">
        <w:rPr>
          <w:rFonts w:ascii="Verdana" w:hAnsi="Verdana"/>
          <w:b/>
          <w:sz w:val="24"/>
          <w:szCs w:val="24"/>
        </w:rPr>
        <w:fldChar w:fldCharType="end"/>
      </w:r>
      <w:bookmarkEnd w:id="33"/>
      <w:r w:rsidR="009C65C9" w:rsidRPr="00CC6540">
        <w:rPr>
          <w:rStyle w:val="li1"/>
          <w:rFonts w:ascii="Verdana" w:hAnsi="Verdana"/>
          <w:b w:val="0"/>
          <w:color w:val="auto"/>
          <w:sz w:val="24"/>
          <w:szCs w:val="24"/>
        </w:rPr>
        <w:t>g)</w:t>
      </w:r>
      <w:r w:rsidR="00CC6540">
        <w:rPr>
          <w:rStyle w:val="li1"/>
          <w:rFonts w:ascii="Verdana" w:hAnsi="Verdana"/>
          <w:color w:val="auto"/>
          <w:sz w:val="24"/>
          <w:szCs w:val="24"/>
        </w:rPr>
        <w:t xml:space="preserve"> </w:t>
      </w:r>
      <w:proofErr w:type="spellStart"/>
      <w:proofErr w:type="gramStart"/>
      <w:r w:rsidR="009C65C9" w:rsidRPr="00CC6540">
        <w:rPr>
          <w:rStyle w:val="tli1"/>
          <w:rFonts w:ascii="Verdana" w:hAnsi="Verdana"/>
          <w:sz w:val="24"/>
          <w:szCs w:val="24"/>
        </w:rPr>
        <w:t>asigura</w:t>
      </w:r>
      <w:proofErr w:type="spellEnd"/>
      <w:proofErr w:type="gramEnd"/>
      <w:r w:rsidR="009C65C9" w:rsidRPr="00CC6540">
        <w:rPr>
          <w:rStyle w:val="tli1"/>
          <w:rFonts w:ascii="Verdana" w:hAnsi="Verdana"/>
          <w:sz w:val="24"/>
          <w:szCs w:val="24"/>
        </w:rPr>
        <w:t xml:space="preserve"> </w:t>
      </w:r>
      <w:proofErr w:type="spellStart"/>
      <w:r w:rsidR="009C65C9" w:rsidRPr="00CC6540">
        <w:rPr>
          <w:rStyle w:val="tli1"/>
          <w:rFonts w:ascii="Verdana" w:hAnsi="Verdana"/>
          <w:sz w:val="24"/>
          <w:szCs w:val="24"/>
        </w:rPr>
        <w:t>informarea</w:t>
      </w:r>
      <w:proofErr w:type="spellEnd"/>
      <w:r w:rsidR="009C65C9" w:rsidRPr="00CC6540">
        <w:rPr>
          <w:rStyle w:val="tli1"/>
          <w:rFonts w:ascii="Verdana" w:hAnsi="Verdana"/>
          <w:sz w:val="24"/>
          <w:szCs w:val="24"/>
        </w:rPr>
        <w:t xml:space="preserve"> </w:t>
      </w:r>
      <w:proofErr w:type="spellStart"/>
      <w:r w:rsidR="009C65C9" w:rsidRPr="00CC6540">
        <w:rPr>
          <w:rStyle w:val="tli1"/>
          <w:rFonts w:ascii="Verdana" w:hAnsi="Verdana"/>
          <w:sz w:val="24"/>
          <w:szCs w:val="24"/>
        </w:rPr>
        <w:t>prin</w:t>
      </w:r>
      <w:proofErr w:type="spellEnd"/>
      <w:r w:rsidR="009C65C9" w:rsidRPr="00CC6540">
        <w:rPr>
          <w:rStyle w:val="tli1"/>
          <w:rFonts w:ascii="Verdana" w:hAnsi="Verdana"/>
          <w:sz w:val="24"/>
          <w:szCs w:val="24"/>
        </w:rPr>
        <w:t xml:space="preserve"> mijloace adecvate a locuitorilor asupra sistemului de gestionare a deseurilor din cadrul localitatilor;</w:t>
      </w:r>
    </w:p>
    <w:bookmarkStart w:id="34" w:name="do|ca33|ar59|al1|ptA|lih"/>
    <w:p w:rsidR="009C65C9" w:rsidRPr="00CC6540" w:rsidRDefault="00E2719B" w:rsidP="009C65C9">
      <w:pPr>
        <w:pStyle w:val="Listparagraf"/>
        <w:ind w:left="1080"/>
        <w:jc w:val="both"/>
        <w:rPr>
          <w:rFonts w:ascii="Verdana" w:hAnsi="Verdana"/>
          <w:sz w:val="24"/>
          <w:szCs w:val="24"/>
        </w:rPr>
      </w:pPr>
      <w:r w:rsidRPr="00CC6540">
        <w:rPr>
          <w:rFonts w:ascii="Verdana" w:hAnsi="Verdana"/>
          <w:b/>
          <w:sz w:val="24"/>
          <w:szCs w:val="24"/>
        </w:rPr>
        <w:fldChar w:fldCharType="begin"/>
      </w:r>
      <w:r w:rsidR="009C65C9" w:rsidRPr="00CC6540">
        <w:rPr>
          <w:rFonts w:ascii="Verdana" w:hAnsi="Verdana"/>
          <w:b/>
          <w:sz w:val="24"/>
          <w:szCs w:val="24"/>
        </w:rPr>
        <w:instrText xml:space="preserve"> HYPERLINK "file:///C:\\Documents%20and%20Settings\\q\\Sintact%202.0\\cache\\Legislatie\\temp\\00144158.HTML" \l "#" </w:instrText>
      </w:r>
      <w:r w:rsidRPr="00CC6540">
        <w:rPr>
          <w:rFonts w:ascii="Verdana" w:hAnsi="Verdana"/>
          <w:b/>
          <w:sz w:val="24"/>
          <w:szCs w:val="24"/>
        </w:rPr>
        <w:fldChar w:fldCharType="end"/>
      </w:r>
      <w:bookmarkEnd w:id="34"/>
      <w:r w:rsidR="009C65C9" w:rsidRPr="00CC6540">
        <w:rPr>
          <w:rStyle w:val="li1"/>
          <w:rFonts w:ascii="Verdana" w:hAnsi="Verdana"/>
          <w:b w:val="0"/>
          <w:color w:val="auto"/>
          <w:sz w:val="24"/>
          <w:szCs w:val="24"/>
        </w:rPr>
        <w:t>h)</w:t>
      </w:r>
      <w:r w:rsidR="00CC6540">
        <w:rPr>
          <w:rStyle w:val="li1"/>
          <w:rFonts w:ascii="Verdana" w:hAnsi="Verdana"/>
          <w:color w:val="auto"/>
          <w:sz w:val="24"/>
          <w:szCs w:val="24"/>
        </w:rPr>
        <w:t xml:space="preserve"> </w:t>
      </w:r>
      <w:proofErr w:type="spellStart"/>
      <w:proofErr w:type="gramStart"/>
      <w:r w:rsidR="009C65C9" w:rsidRPr="00CC6540">
        <w:rPr>
          <w:rStyle w:val="tli1"/>
          <w:rFonts w:ascii="Verdana" w:hAnsi="Verdana"/>
          <w:sz w:val="24"/>
          <w:szCs w:val="24"/>
        </w:rPr>
        <w:t>actioneaza</w:t>
      </w:r>
      <w:proofErr w:type="spellEnd"/>
      <w:proofErr w:type="gramEnd"/>
      <w:r w:rsidR="009C65C9" w:rsidRPr="00CC6540">
        <w:rPr>
          <w:rStyle w:val="tli1"/>
          <w:rFonts w:ascii="Verdana" w:hAnsi="Verdana"/>
          <w:sz w:val="24"/>
          <w:szCs w:val="24"/>
        </w:rPr>
        <w:t xml:space="preserve"> pentru </w:t>
      </w:r>
      <w:proofErr w:type="spellStart"/>
      <w:r w:rsidR="009C65C9" w:rsidRPr="00CC6540">
        <w:rPr>
          <w:rStyle w:val="tli1"/>
          <w:rFonts w:ascii="Verdana" w:hAnsi="Verdana"/>
          <w:sz w:val="24"/>
          <w:szCs w:val="24"/>
        </w:rPr>
        <w:t>refacerea</w:t>
      </w:r>
      <w:proofErr w:type="spellEnd"/>
      <w:r w:rsidR="009C65C9" w:rsidRPr="00CC6540">
        <w:rPr>
          <w:rStyle w:val="tli1"/>
          <w:rFonts w:ascii="Verdana" w:hAnsi="Verdana"/>
          <w:sz w:val="24"/>
          <w:szCs w:val="24"/>
        </w:rPr>
        <w:t xml:space="preserve"> si protectia mediului;</w:t>
      </w:r>
    </w:p>
    <w:bookmarkStart w:id="35" w:name="do|ca33|ar59|al1|ptA|lii"/>
    <w:p w:rsidR="009C65C9" w:rsidRDefault="00E2719B" w:rsidP="00857C38">
      <w:pPr>
        <w:pStyle w:val="Listparagraf"/>
        <w:numPr>
          <w:ilvl w:val="0"/>
          <w:numId w:val="44"/>
        </w:numPr>
        <w:jc w:val="both"/>
        <w:rPr>
          <w:rStyle w:val="tli1"/>
          <w:rFonts w:ascii="Verdana" w:hAnsi="Verdana"/>
          <w:sz w:val="24"/>
          <w:szCs w:val="24"/>
        </w:rPr>
      </w:pPr>
      <w:r w:rsidRPr="00346474">
        <w:rPr>
          <w:rFonts w:ascii="Verdana" w:hAnsi="Verdana"/>
          <w:b/>
          <w:sz w:val="24"/>
          <w:szCs w:val="24"/>
        </w:rPr>
        <w:fldChar w:fldCharType="begin"/>
      </w:r>
      <w:r w:rsidR="009C65C9" w:rsidRPr="00346474">
        <w:rPr>
          <w:rFonts w:ascii="Verdana" w:hAnsi="Verdana"/>
          <w:b/>
          <w:sz w:val="24"/>
          <w:szCs w:val="24"/>
        </w:rPr>
        <w:instrText xml:space="preserve"> HYPERLINK "file:///C:\\Documents%20and%20Settings\\q\\Sintact%202.0\\cache\\Legislatie\\temp\\00144158.HTML" \l "#" </w:instrText>
      </w:r>
      <w:r w:rsidRPr="00346474">
        <w:rPr>
          <w:rFonts w:ascii="Verdana" w:hAnsi="Verdana"/>
          <w:b/>
          <w:sz w:val="24"/>
          <w:szCs w:val="24"/>
        </w:rPr>
        <w:fldChar w:fldCharType="end"/>
      </w:r>
      <w:bookmarkEnd w:id="35"/>
      <w:proofErr w:type="spellStart"/>
      <w:r w:rsidR="009C65C9" w:rsidRPr="00CC6540">
        <w:rPr>
          <w:rStyle w:val="tli1"/>
          <w:rFonts w:ascii="Verdana" w:hAnsi="Verdana"/>
          <w:sz w:val="24"/>
          <w:szCs w:val="24"/>
        </w:rPr>
        <w:t>asigura</w:t>
      </w:r>
      <w:proofErr w:type="spellEnd"/>
      <w:r w:rsidR="009C65C9" w:rsidRPr="00CC6540">
        <w:rPr>
          <w:rStyle w:val="tli1"/>
          <w:rFonts w:ascii="Verdana" w:hAnsi="Verdana"/>
          <w:sz w:val="24"/>
          <w:szCs w:val="24"/>
        </w:rPr>
        <w:t xml:space="preserve"> </w:t>
      </w:r>
      <w:proofErr w:type="spellStart"/>
      <w:r w:rsidR="009C65C9" w:rsidRPr="00CC6540">
        <w:rPr>
          <w:rStyle w:val="tli1"/>
          <w:rFonts w:ascii="Verdana" w:hAnsi="Verdana"/>
          <w:sz w:val="24"/>
          <w:szCs w:val="24"/>
        </w:rPr>
        <w:t>si</w:t>
      </w:r>
      <w:proofErr w:type="spellEnd"/>
      <w:r w:rsidR="009C65C9" w:rsidRPr="00CC6540">
        <w:rPr>
          <w:rStyle w:val="tli1"/>
          <w:rFonts w:ascii="Verdana" w:hAnsi="Verdana"/>
          <w:sz w:val="24"/>
          <w:szCs w:val="24"/>
        </w:rPr>
        <w:t xml:space="preserve"> </w:t>
      </w:r>
      <w:proofErr w:type="spellStart"/>
      <w:r w:rsidR="009C65C9" w:rsidRPr="00CC6540">
        <w:rPr>
          <w:rStyle w:val="tli1"/>
          <w:rFonts w:ascii="Verdana" w:hAnsi="Verdana"/>
          <w:sz w:val="24"/>
          <w:szCs w:val="24"/>
        </w:rPr>
        <w:t>raspund</w:t>
      </w:r>
      <w:proofErr w:type="spellEnd"/>
      <w:r w:rsidR="009C65C9" w:rsidRPr="00CC6540">
        <w:rPr>
          <w:rStyle w:val="tli1"/>
          <w:rFonts w:ascii="Verdana" w:hAnsi="Verdana"/>
          <w:sz w:val="24"/>
          <w:szCs w:val="24"/>
        </w:rPr>
        <w:t xml:space="preserve"> pentru monitorizarea activitatilor legate de gestionarea deseurilor rezultate din activitatea medicala</w:t>
      </w:r>
      <w:r w:rsidR="009A238F">
        <w:rPr>
          <w:rStyle w:val="tli1"/>
          <w:rFonts w:ascii="Verdana" w:hAnsi="Verdana"/>
          <w:sz w:val="24"/>
          <w:szCs w:val="24"/>
        </w:rPr>
        <w:t>;</w:t>
      </w:r>
    </w:p>
    <w:p w:rsidR="00857C38" w:rsidRPr="0025490A" w:rsidRDefault="00857C38" w:rsidP="00857C38">
      <w:pPr>
        <w:pStyle w:val="Listparagraf"/>
        <w:spacing w:after="0"/>
        <w:jc w:val="both"/>
        <w:rPr>
          <w:rFonts w:ascii="Verdana" w:hAnsi="Verdana" w:cs="Times New Roman"/>
          <w:sz w:val="20"/>
          <w:szCs w:val="20"/>
        </w:rPr>
      </w:pPr>
      <w:proofErr w:type="spellStart"/>
      <w:r w:rsidRPr="0025490A">
        <w:rPr>
          <w:rFonts w:ascii="Verdana" w:hAnsi="Verdana" w:cs="Times New Roman"/>
          <w:sz w:val="20"/>
          <w:szCs w:val="20"/>
        </w:rPr>
        <w:t>Termen</w:t>
      </w:r>
      <w:proofErr w:type="spellEnd"/>
      <w:r w:rsidRPr="0025490A">
        <w:rPr>
          <w:rFonts w:ascii="Verdana" w:hAnsi="Verdana" w:cs="Times New Roman"/>
          <w:sz w:val="20"/>
          <w:szCs w:val="20"/>
        </w:rPr>
        <w:t xml:space="preserve">: permanent         </w:t>
      </w:r>
    </w:p>
    <w:p w:rsidR="00857C38" w:rsidRPr="0025490A" w:rsidRDefault="00857C38" w:rsidP="00857C38">
      <w:pPr>
        <w:pStyle w:val="Listparagraf"/>
        <w:spacing w:after="0"/>
        <w:jc w:val="both"/>
        <w:rPr>
          <w:rFonts w:ascii="Verdana" w:hAnsi="Verdana" w:cs="Times New Roman"/>
          <w:sz w:val="20"/>
          <w:szCs w:val="20"/>
        </w:rPr>
      </w:pPr>
      <w:r w:rsidRPr="0025490A">
        <w:rPr>
          <w:rFonts w:ascii="Verdana" w:hAnsi="Verdana" w:cs="Times New Roman"/>
          <w:sz w:val="20"/>
          <w:szCs w:val="20"/>
        </w:rPr>
        <w:t>Raspund : Autoritatile administratiei publice locale</w:t>
      </w:r>
    </w:p>
    <w:p w:rsidR="009F47F9" w:rsidRPr="00F40CA3" w:rsidRDefault="00857C38" w:rsidP="00F40CA3">
      <w:pPr>
        <w:pStyle w:val="Listparagraf"/>
        <w:spacing w:after="0"/>
        <w:jc w:val="both"/>
        <w:rPr>
          <w:rFonts w:ascii="Verdana" w:hAnsi="Verdana" w:cs="Times New Roman"/>
          <w:sz w:val="20"/>
          <w:szCs w:val="20"/>
        </w:rPr>
      </w:pPr>
      <w:r w:rsidRPr="0025490A">
        <w:rPr>
          <w:rFonts w:ascii="Verdana" w:hAnsi="Verdana" w:cs="Times New Roman"/>
          <w:sz w:val="20"/>
          <w:szCs w:val="20"/>
        </w:rPr>
        <w:t xml:space="preserve">Amenda: </w:t>
      </w:r>
      <w:r w:rsidR="0025490A" w:rsidRPr="0025490A">
        <w:rPr>
          <w:rFonts w:ascii="Verdana" w:hAnsi="Verdana" w:cs="Times New Roman"/>
          <w:sz w:val="20"/>
          <w:szCs w:val="20"/>
        </w:rPr>
        <w:t>5</w:t>
      </w:r>
      <w:r w:rsidRPr="0025490A">
        <w:rPr>
          <w:rFonts w:ascii="Verdana" w:hAnsi="Verdana" w:cs="Times New Roman"/>
          <w:sz w:val="20"/>
          <w:szCs w:val="20"/>
        </w:rPr>
        <w:t>.000-</w:t>
      </w:r>
      <w:r w:rsidR="0025490A" w:rsidRPr="0025490A">
        <w:rPr>
          <w:rFonts w:ascii="Verdana" w:hAnsi="Verdana" w:cs="Times New Roman"/>
          <w:sz w:val="20"/>
          <w:szCs w:val="20"/>
        </w:rPr>
        <w:t>15</w:t>
      </w:r>
      <w:r w:rsidRPr="0025490A">
        <w:rPr>
          <w:rFonts w:ascii="Verdana" w:hAnsi="Verdana" w:cs="Times New Roman"/>
          <w:sz w:val="20"/>
          <w:szCs w:val="20"/>
        </w:rPr>
        <w:t xml:space="preserve">.000 lei </w:t>
      </w:r>
    </w:p>
    <w:p w:rsidR="00221FAD" w:rsidRDefault="00221FAD" w:rsidP="009A238F">
      <w:pPr>
        <w:pStyle w:val="Listparagraf"/>
        <w:shd w:val="clear" w:color="auto" w:fill="FFFFFF" w:themeFill="background1"/>
        <w:ind w:left="1080"/>
        <w:jc w:val="both"/>
        <w:rPr>
          <w:rFonts w:ascii="Verdana" w:hAnsi="Verdana" w:cs="Times New Roman"/>
          <w:sz w:val="24"/>
          <w:szCs w:val="24"/>
        </w:rPr>
      </w:pPr>
    </w:p>
    <w:p w:rsidR="00A23471" w:rsidRDefault="00221FAD" w:rsidP="00A23471">
      <w:pPr>
        <w:pStyle w:val="Listparagraf"/>
        <w:numPr>
          <w:ilvl w:val="0"/>
          <w:numId w:val="12"/>
        </w:numPr>
        <w:jc w:val="both"/>
        <w:rPr>
          <w:rStyle w:val="tpa1"/>
          <w:rFonts w:ascii="Verdana" w:hAnsi="Verdana"/>
          <w:sz w:val="24"/>
          <w:szCs w:val="24"/>
        </w:rPr>
      </w:pPr>
      <w:proofErr w:type="gramStart"/>
      <w:r w:rsidRPr="00A23471">
        <w:rPr>
          <w:rFonts w:ascii="Verdana" w:hAnsi="Verdana" w:cs="Times New Roman"/>
          <w:sz w:val="24"/>
          <w:szCs w:val="24"/>
        </w:rPr>
        <w:t>conform</w:t>
      </w:r>
      <w:proofErr w:type="gramEnd"/>
      <w:r w:rsidRPr="00A23471">
        <w:rPr>
          <w:rFonts w:ascii="Verdana" w:hAnsi="Verdana" w:cs="Times New Roman"/>
          <w:sz w:val="24"/>
          <w:szCs w:val="24"/>
        </w:rPr>
        <w:t xml:space="preserve"> Ordin 794/2012 privind procedura de </w:t>
      </w:r>
      <w:proofErr w:type="spellStart"/>
      <w:r w:rsidRPr="00A23471">
        <w:rPr>
          <w:rFonts w:ascii="Verdana" w:hAnsi="Verdana" w:cs="Times New Roman"/>
          <w:sz w:val="24"/>
          <w:szCs w:val="24"/>
        </w:rPr>
        <w:t>raportare</w:t>
      </w:r>
      <w:proofErr w:type="spellEnd"/>
      <w:r w:rsidRPr="00A23471">
        <w:rPr>
          <w:rFonts w:ascii="Verdana" w:hAnsi="Verdana" w:cs="Times New Roman"/>
          <w:sz w:val="24"/>
          <w:szCs w:val="24"/>
        </w:rPr>
        <w:t xml:space="preserve"> a </w:t>
      </w:r>
      <w:proofErr w:type="spellStart"/>
      <w:r w:rsidRPr="00A23471">
        <w:rPr>
          <w:rFonts w:ascii="Verdana" w:hAnsi="Verdana" w:cs="Times New Roman"/>
          <w:sz w:val="24"/>
          <w:szCs w:val="24"/>
        </w:rPr>
        <w:t>datelor</w:t>
      </w:r>
      <w:proofErr w:type="spellEnd"/>
      <w:r w:rsidRPr="00A23471">
        <w:rPr>
          <w:rFonts w:ascii="Verdana" w:hAnsi="Verdana" w:cs="Times New Roman"/>
          <w:sz w:val="24"/>
          <w:szCs w:val="24"/>
        </w:rPr>
        <w:t xml:space="preserve"> </w:t>
      </w:r>
      <w:proofErr w:type="spellStart"/>
      <w:r w:rsidRPr="00A23471">
        <w:rPr>
          <w:rFonts w:ascii="Verdana" w:hAnsi="Verdana" w:cs="Times New Roman"/>
          <w:sz w:val="24"/>
          <w:szCs w:val="24"/>
        </w:rPr>
        <w:t>referitoare</w:t>
      </w:r>
      <w:proofErr w:type="spellEnd"/>
      <w:r w:rsidRPr="00A23471">
        <w:rPr>
          <w:rFonts w:ascii="Verdana" w:hAnsi="Verdana" w:cs="Times New Roman"/>
          <w:sz w:val="24"/>
          <w:szCs w:val="24"/>
        </w:rPr>
        <w:t xml:space="preserve"> la </w:t>
      </w:r>
      <w:proofErr w:type="spellStart"/>
      <w:r w:rsidRPr="00A23471">
        <w:rPr>
          <w:rFonts w:ascii="Verdana" w:hAnsi="Verdana" w:cs="Times New Roman"/>
          <w:sz w:val="24"/>
          <w:szCs w:val="24"/>
        </w:rPr>
        <w:t>ambalaje</w:t>
      </w:r>
      <w:proofErr w:type="spellEnd"/>
      <w:r w:rsidRPr="00A23471">
        <w:rPr>
          <w:rFonts w:ascii="Verdana" w:hAnsi="Verdana" w:cs="Times New Roman"/>
          <w:sz w:val="24"/>
          <w:szCs w:val="24"/>
        </w:rPr>
        <w:t xml:space="preserve"> </w:t>
      </w:r>
      <w:proofErr w:type="spellStart"/>
      <w:r w:rsidRPr="00A23471">
        <w:rPr>
          <w:rFonts w:ascii="Verdana" w:hAnsi="Verdana" w:cs="Times New Roman"/>
          <w:sz w:val="24"/>
          <w:szCs w:val="24"/>
        </w:rPr>
        <w:t>si</w:t>
      </w:r>
      <w:proofErr w:type="spellEnd"/>
      <w:r w:rsidRPr="00A23471">
        <w:rPr>
          <w:rFonts w:ascii="Verdana" w:hAnsi="Verdana" w:cs="Times New Roman"/>
          <w:sz w:val="24"/>
          <w:szCs w:val="24"/>
        </w:rPr>
        <w:t xml:space="preserve"> </w:t>
      </w:r>
      <w:proofErr w:type="spellStart"/>
      <w:r w:rsidRPr="00A23471">
        <w:rPr>
          <w:rFonts w:ascii="Verdana" w:hAnsi="Verdana" w:cs="Times New Roman"/>
          <w:sz w:val="24"/>
          <w:szCs w:val="24"/>
        </w:rPr>
        <w:t>deseuri</w:t>
      </w:r>
      <w:proofErr w:type="spellEnd"/>
      <w:r w:rsidRPr="00A23471">
        <w:rPr>
          <w:rFonts w:ascii="Verdana" w:hAnsi="Verdana" w:cs="Times New Roman"/>
          <w:sz w:val="24"/>
          <w:szCs w:val="24"/>
        </w:rPr>
        <w:t xml:space="preserve"> de </w:t>
      </w:r>
      <w:proofErr w:type="spellStart"/>
      <w:r w:rsidRPr="00A23471">
        <w:rPr>
          <w:rFonts w:ascii="Verdana" w:hAnsi="Verdana" w:cs="Times New Roman"/>
          <w:sz w:val="24"/>
          <w:szCs w:val="24"/>
        </w:rPr>
        <w:t>ambalaje</w:t>
      </w:r>
      <w:proofErr w:type="spellEnd"/>
      <w:r w:rsidRPr="00A23471">
        <w:rPr>
          <w:rFonts w:ascii="Verdana" w:hAnsi="Verdana" w:cs="Times New Roman"/>
          <w:sz w:val="24"/>
          <w:szCs w:val="24"/>
        </w:rPr>
        <w:t>, art.5:</w:t>
      </w:r>
      <w:bookmarkStart w:id="36" w:name="do|ar5|pa1"/>
      <w:r w:rsidR="00A23471" w:rsidRPr="00A23471">
        <w:rPr>
          <w:rFonts w:ascii="Verdana" w:hAnsi="Verdana"/>
          <w:b/>
          <w:sz w:val="20"/>
          <w:szCs w:val="20"/>
        </w:rPr>
        <w:t xml:space="preserve"> </w:t>
      </w:r>
      <w:hyperlink r:id="rId12" w:anchor="#" w:history="1"/>
      <w:bookmarkEnd w:id="36"/>
      <w:proofErr w:type="spellStart"/>
      <w:r w:rsidR="00A23471" w:rsidRPr="00A23471">
        <w:rPr>
          <w:rStyle w:val="tpa1"/>
          <w:rFonts w:ascii="Verdana" w:hAnsi="Verdana"/>
          <w:sz w:val="24"/>
          <w:szCs w:val="24"/>
        </w:rPr>
        <w:t>Autoritatile</w:t>
      </w:r>
      <w:proofErr w:type="spellEnd"/>
      <w:r w:rsidR="00A23471" w:rsidRPr="00A23471">
        <w:rPr>
          <w:rStyle w:val="tpa1"/>
          <w:rFonts w:ascii="Verdana" w:hAnsi="Verdana"/>
          <w:sz w:val="24"/>
          <w:szCs w:val="24"/>
        </w:rPr>
        <w:t xml:space="preserve"> </w:t>
      </w:r>
      <w:proofErr w:type="spellStart"/>
      <w:r w:rsidR="00A23471" w:rsidRPr="00A23471">
        <w:rPr>
          <w:rStyle w:val="tpa1"/>
          <w:rFonts w:ascii="Verdana" w:hAnsi="Verdana"/>
          <w:sz w:val="24"/>
          <w:szCs w:val="24"/>
        </w:rPr>
        <w:t>administratiei</w:t>
      </w:r>
      <w:proofErr w:type="spellEnd"/>
      <w:r w:rsidR="00A23471" w:rsidRPr="00A23471">
        <w:rPr>
          <w:rStyle w:val="tpa1"/>
          <w:rFonts w:ascii="Verdana" w:hAnsi="Verdana"/>
          <w:sz w:val="24"/>
          <w:szCs w:val="24"/>
        </w:rPr>
        <w:t xml:space="preserve"> publice locale sunt obligate sa transmita agentiei judetene/agentiei regionale pentru protectia mediului datele prevazute în anexa nr. 4, privind deseurile de ambalaje colectate prin serviciul public de salubrizare a localitatii, în baza datelor furnizate de catre operatorii serviciului de salubrizare care deservesc localitatea respectiva.</w:t>
      </w:r>
    </w:p>
    <w:p w:rsidR="00462929" w:rsidRDefault="00462929" w:rsidP="00462929">
      <w:pPr>
        <w:pStyle w:val="Listparagraf"/>
        <w:ind w:left="1080"/>
        <w:jc w:val="both"/>
        <w:rPr>
          <w:rStyle w:val="tpa1"/>
          <w:rFonts w:ascii="Verdana" w:hAnsi="Verdana"/>
          <w:sz w:val="24"/>
          <w:szCs w:val="24"/>
        </w:rPr>
      </w:pPr>
    </w:p>
    <w:p w:rsidR="00DA0E4C" w:rsidRDefault="00065B23" w:rsidP="00180896">
      <w:pPr>
        <w:pStyle w:val="Listparagraf"/>
        <w:numPr>
          <w:ilvl w:val="0"/>
          <w:numId w:val="12"/>
        </w:numPr>
        <w:autoSpaceDE w:val="0"/>
        <w:autoSpaceDN w:val="0"/>
        <w:adjustRightInd w:val="0"/>
        <w:ind w:left="1071" w:hanging="357"/>
        <w:jc w:val="both"/>
        <w:rPr>
          <w:rFonts w:ascii="Verdana" w:hAnsi="Verdana" w:cs="Times New Roman"/>
          <w:sz w:val="24"/>
          <w:szCs w:val="24"/>
        </w:rPr>
      </w:pPr>
      <w:r w:rsidRPr="00DA0E4C">
        <w:rPr>
          <w:rFonts w:ascii="Verdana" w:hAnsi="Verdana" w:cs="Times New Roman"/>
          <w:sz w:val="24"/>
          <w:szCs w:val="24"/>
        </w:rPr>
        <w:t>conform HG 349/2005 privind depozitarea deseurilor, art.6, alin(1)</w:t>
      </w:r>
      <w:r w:rsidR="00DA0E4C" w:rsidRPr="00DA0E4C">
        <w:rPr>
          <w:rFonts w:ascii="Verdana" w:hAnsi="Verdana" w:cs="Times New Roman"/>
          <w:sz w:val="24"/>
          <w:szCs w:val="24"/>
        </w:rPr>
        <w:t>: Autoritatea centrala pentru protec</w:t>
      </w:r>
      <w:r w:rsidR="00DA0E4C" w:rsidRPr="00DA0E4C">
        <w:rPr>
          <w:rFonts w:ascii="Verdana" w:eastAsia="TimesNewRoman" w:hAnsi="Verdana" w:cs="TimesNewRoman"/>
          <w:sz w:val="24"/>
          <w:szCs w:val="24"/>
        </w:rPr>
        <w:t>ţ</w:t>
      </w:r>
      <w:r w:rsidR="00DA0E4C" w:rsidRPr="00DA0E4C">
        <w:rPr>
          <w:rFonts w:ascii="Verdana" w:hAnsi="Verdana" w:cs="Times New Roman"/>
          <w:sz w:val="24"/>
          <w:szCs w:val="24"/>
        </w:rPr>
        <w:t>ia mediului elaboreazã împreunã cu autoritã</w:t>
      </w:r>
      <w:r w:rsidR="00DA0E4C" w:rsidRPr="00DA0E4C">
        <w:rPr>
          <w:rFonts w:ascii="Verdana" w:eastAsia="TimesNewRoman" w:hAnsi="Verdana" w:cs="TimesNewRoman"/>
          <w:sz w:val="24"/>
          <w:szCs w:val="24"/>
        </w:rPr>
        <w:t>ţ</w:t>
      </w:r>
      <w:r w:rsidR="00DA0E4C" w:rsidRPr="00DA0E4C">
        <w:rPr>
          <w:rFonts w:ascii="Verdana" w:hAnsi="Verdana" w:cs="Times New Roman"/>
          <w:sz w:val="24"/>
          <w:szCs w:val="24"/>
        </w:rPr>
        <w:t>ile</w:t>
      </w:r>
      <w:r w:rsidR="00DA0E4C">
        <w:rPr>
          <w:rFonts w:ascii="Verdana" w:hAnsi="Verdana" w:cs="Times New Roman"/>
          <w:sz w:val="24"/>
          <w:szCs w:val="24"/>
        </w:rPr>
        <w:t xml:space="preserve"> </w:t>
      </w:r>
      <w:r w:rsidR="00DA0E4C" w:rsidRPr="00DA0E4C">
        <w:rPr>
          <w:rFonts w:ascii="Verdana" w:hAnsi="Verdana" w:cs="Times New Roman"/>
          <w:sz w:val="24"/>
          <w:szCs w:val="24"/>
        </w:rPr>
        <w:t>administra</w:t>
      </w:r>
      <w:r w:rsidR="00DA0E4C" w:rsidRPr="00DA0E4C">
        <w:rPr>
          <w:rFonts w:ascii="Verdana" w:eastAsia="TimesNewRoman" w:hAnsi="Verdana" w:cs="TimesNewRoman"/>
          <w:sz w:val="24"/>
          <w:szCs w:val="24"/>
        </w:rPr>
        <w:t>ţ</w:t>
      </w:r>
      <w:r w:rsidR="00DA0E4C" w:rsidRPr="00DA0E4C">
        <w:rPr>
          <w:rFonts w:ascii="Verdana" w:hAnsi="Verdana" w:cs="Times New Roman"/>
          <w:sz w:val="24"/>
          <w:szCs w:val="24"/>
        </w:rPr>
        <w:t xml:space="preserve">iei publice locale </w:t>
      </w:r>
      <w:r w:rsidR="00DA0E4C" w:rsidRPr="00DA0E4C">
        <w:rPr>
          <w:rFonts w:ascii="Verdana" w:eastAsia="TimesNewRoman" w:hAnsi="Verdana" w:cs="TimesNewRoman"/>
          <w:sz w:val="24"/>
          <w:szCs w:val="24"/>
        </w:rPr>
        <w:t>s</w:t>
      </w:r>
      <w:r w:rsidR="00DA0E4C" w:rsidRPr="00DA0E4C">
        <w:rPr>
          <w:rFonts w:ascii="Verdana" w:hAnsi="Verdana" w:cs="Times New Roman"/>
          <w:sz w:val="24"/>
          <w:szCs w:val="24"/>
        </w:rPr>
        <w:t>i cu autoritã</w:t>
      </w:r>
      <w:r w:rsidR="00DA0E4C" w:rsidRPr="00DA0E4C">
        <w:rPr>
          <w:rFonts w:ascii="Verdana" w:eastAsia="TimesNewRoman" w:hAnsi="Verdana" w:cs="TimesNewRoman"/>
          <w:sz w:val="24"/>
          <w:szCs w:val="24"/>
        </w:rPr>
        <w:t>ţ</w:t>
      </w:r>
      <w:r w:rsidR="00DA0E4C" w:rsidRPr="00DA0E4C">
        <w:rPr>
          <w:rFonts w:ascii="Verdana" w:hAnsi="Verdana" w:cs="Times New Roman"/>
          <w:sz w:val="24"/>
          <w:szCs w:val="24"/>
        </w:rPr>
        <w:t>ile regionale de protec</w:t>
      </w:r>
      <w:r w:rsidR="00DA0E4C" w:rsidRPr="00DA0E4C">
        <w:rPr>
          <w:rFonts w:ascii="Verdana" w:eastAsia="TimesNewRoman" w:hAnsi="Verdana" w:cs="TimesNewRoman"/>
          <w:sz w:val="24"/>
          <w:szCs w:val="24"/>
        </w:rPr>
        <w:t>ţ</w:t>
      </w:r>
      <w:r w:rsidR="00DA0E4C" w:rsidRPr="00DA0E4C">
        <w:rPr>
          <w:rFonts w:ascii="Verdana" w:hAnsi="Verdana" w:cs="Times New Roman"/>
          <w:sz w:val="24"/>
          <w:szCs w:val="24"/>
        </w:rPr>
        <w:t>ia mediului Strategia</w:t>
      </w:r>
      <w:r w:rsidR="00DA0E4C">
        <w:rPr>
          <w:rFonts w:ascii="Verdana" w:hAnsi="Verdana" w:cs="Times New Roman"/>
          <w:sz w:val="24"/>
          <w:szCs w:val="24"/>
        </w:rPr>
        <w:t xml:space="preserve"> </w:t>
      </w:r>
      <w:r w:rsidR="00DA0E4C" w:rsidRPr="00DA0E4C">
        <w:rPr>
          <w:rFonts w:ascii="Verdana" w:hAnsi="Verdana" w:cs="Times New Roman"/>
          <w:sz w:val="24"/>
          <w:szCs w:val="24"/>
        </w:rPr>
        <w:t>nationala privind reducerea cantitã</w:t>
      </w:r>
      <w:r w:rsidR="00DA0E4C" w:rsidRPr="00DA0E4C">
        <w:rPr>
          <w:rFonts w:ascii="Verdana" w:eastAsia="TimesNewRoman" w:hAnsi="Verdana" w:cs="TimesNewRoman"/>
          <w:sz w:val="24"/>
          <w:szCs w:val="24"/>
        </w:rPr>
        <w:t>ţ</w:t>
      </w:r>
      <w:r w:rsidR="00DA0E4C" w:rsidRPr="00DA0E4C">
        <w:rPr>
          <w:rFonts w:ascii="Verdana" w:hAnsi="Verdana" w:cs="Times New Roman"/>
          <w:sz w:val="24"/>
          <w:szCs w:val="24"/>
        </w:rPr>
        <w:t>ii de de</w:t>
      </w:r>
      <w:r w:rsidR="00DA0E4C" w:rsidRPr="00DA0E4C">
        <w:rPr>
          <w:rFonts w:ascii="Verdana" w:eastAsia="TimesNewRoman" w:hAnsi="Verdana" w:cs="TimesNewRoman"/>
          <w:sz w:val="24"/>
          <w:szCs w:val="24"/>
        </w:rPr>
        <w:t>s</w:t>
      </w:r>
      <w:r w:rsidR="00DA0E4C" w:rsidRPr="00DA0E4C">
        <w:rPr>
          <w:rFonts w:ascii="Verdana" w:hAnsi="Verdana" w:cs="Times New Roman"/>
          <w:sz w:val="24"/>
          <w:szCs w:val="24"/>
        </w:rPr>
        <w:t>euri biodegradabile depozitate, care face parte</w:t>
      </w:r>
      <w:r w:rsidR="00DA0E4C">
        <w:rPr>
          <w:rFonts w:ascii="Verdana" w:hAnsi="Verdana" w:cs="Times New Roman"/>
          <w:sz w:val="24"/>
          <w:szCs w:val="24"/>
        </w:rPr>
        <w:t xml:space="preserve"> </w:t>
      </w:r>
      <w:r w:rsidR="00DA0E4C" w:rsidRPr="00DA0E4C">
        <w:rPr>
          <w:rFonts w:ascii="Verdana" w:hAnsi="Verdana" w:cs="Times New Roman"/>
          <w:sz w:val="24"/>
          <w:szCs w:val="24"/>
        </w:rPr>
        <w:t>integrantã din Strategia nationala de gestionare a de</w:t>
      </w:r>
      <w:r w:rsidR="00DA0E4C" w:rsidRPr="00DA0E4C">
        <w:rPr>
          <w:rFonts w:ascii="Verdana" w:eastAsia="TimesNewRoman" w:hAnsi="Verdana" w:cs="TimesNewRoman"/>
          <w:sz w:val="24"/>
          <w:szCs w:val="24"/>
        </w:rPr>
        <w:t>s</w:t>
      </w:r>
      <w:r w:rsidR="00DA0E4C" w:rsidRPr="00DA0E4C">
        <w:rPr>
          <w:rFonts w:ascii="Verdana" w:hAnsi="Verdana" w:cs="Times New Roman"/>
          <w:sz w:val="24"/>
          <w:szCs w:val="24"/>
        </w:rPr>
        <w:t>eurilor.</w:t>
      </w:r>
    </w:p>
    <w:p w:rsidR="00C55867" w:rsidRDefault="00C55867" w:rsidP="003F5F9F">
      <w:pPr>
        <w:pStyle w:val="Listparagraf"/>
        <w:ind w:left="1080"/>
        <w:jc w:val="both"/>
        <w:rPr>
          <w:rFonts w:ascii="Verdana" w:hAnsi="Verdana" w:cs="Times New Roman"/>
          <w:sz w:val="24"/>
          <w:szCs w:val="24"/>
        </w:rPr>
      </w:pPr>
      <w:r>
        <w:rPr>
          <w:rFonts w:ascii="Verdana" w:hAnsi="Verdana" w:cs="Times New Roman"/>
          <w:sz w:val="24"/>
          <w:szCs w:val="24"/>
        </w:rPr>
        <w:t>Autoritatile administratiei publice locale, potrivit prevederilor art.9, alin.(1)-(4), art.10, alin.(1)-(3), art.28, alin.(2) si art.30, au urmatoarele responsabilitati:</w:t>
      </w:r>
    </w:p>
    <w:p w:rsidR="003F5F9F" w:rsidRPr="003F5F9F" w:rsidRDefault="003F5F9F" w:rsidP="003B60FF">
      <w:pPr>
        <w:pStyle w:val="Listparagraf"/>
        <w:numPr>
          <w:ilvl w:val="0"/>
          <w:numId w:val="37"/>
        </w:numPr>
        <w:autoSpaceDE w:val="0"/>
        <w:autoSpaceDN w:val="0"/>
        <w:adjustRightInd w:val="0"/>
        <w:jc w:val="both"/>
        <w:rPr>
          <w:rFonts w:ascii="Verdana" w:hAnsi="Verdana" w:cs="Times New Roman"/>
          <w:sz w:val="24"/>
          <w:szCs w:val="24"/>
        </w:rPr>
      </w:pPr>
      <w:r w:rsidRPr="003F5F9F">
        <w:rPr>
          <w:rFonts w:ascii="Verdana" w:hAnsi="Verdana" w:cs="Times New Roman"/>
          <w:sz w:val="24"/>
          <w:szCs w:val="24"/>
        </w:rPr>
        <w:t xml:space="preserve">sa </w:t>
      </w:r>
      <w:r w:rsidRPr="003F5F9F">
        <w:rPr>
          <w:rFonts w:ascii="Verdana" w:eastAsia="TimesNewRoman" w:hAnsi="Verdana" w:cs="TimesNewRoman"/>
          <w:sz w:val="24"/>
          <w:szCs w:val="24"/>
        </w:rPr>
        <w:t>ţ</w:t>
      </w:r>
      <w:r w:rsidRPr="003F5F9F">
        <w:rPr>
          <w:rFonts w:ascii="Verdana" w:hAnsi="Verdana" w:cs="Times New Roman"/>
          <w:sz w:val="24"/>
          <w:szCs w:val="24"/>
        </w:rPr>
        <w:t>inã seama de prevederile Strategiei na</w:t>
      </w:r>
      <w:r w:rsidRPr="003F5F9F">
        <w:rPr>
          <w:rFonts w:ascii="Verdana" w:eastAsia="TimesNewRoman" w:hAnsi="Verdana" w:cs="TimesNewRoman"/>
          <w:sz w:val="24"/>
          <w:szCs w:val="24"/>
        </w:rPr>
        <w:t>ţ</w:t>
      </w:r>
      <w:r w:rsidRPr="003F5F9F">
        <w:rPr>
          <w:rFonts w:ascii="Verdana" w:hAnsi="Verdana" w:cs="Times New Roman"/>
          <w:sz w:val="24"/>
          <w:szCs w:val="24"/>
        </w:rPr>
        <w:t>ionale de gestionare a de</w:t>
      </w:r>
      <w:r w:rsidRPr="003F5F9F">
        <w:rPr>
          <w:rFonts w:ascii="Verdana" w:eastAsia="TimesNewRoman" w:hAnsi="Verdana" w:cs="TimesNewRoman"/>
          <w:sz w:val="24"/>
          <w:szCs w:val="24"/>
        </w:rPr>
        <w:t>s</w:t>
      </w:r>
      <w:r w:rsidRPr="003F5F9F">
        <w:rPr>
          <w:rFonts w:ascii="Verdana" w:hAnsi="Verdana" w:cs="Times New Roman"/>
          <w:sz w:val="24"/>
          <w:szCs w:val="24"/>
        </w:rPr>
        <w:t xml:space="preserve">eurilor </w:t>
      </w:r>
      <w:r w:rsidRPr="003F5F9F">
        <w:rPr>
          <w:rFonts w:ascii="Verdana" w:eastAsia="TimesNewRoman" w:hAnsi="Verdana" w:cs="TimesNewRoman"/>
          <w:sz w:val="24"/>
          <w:szCs w:val="24"/>
        </w:rPr>
        <w:t>s</w:t>
      </w:r>
      <w:r w:rsidRPr="003F5F9F">
        <w:rPr>
          <w:rFonts w:ascii="Verdana" w:hAnsi="Verdana" w:cs="Times New Roman"/>
          <w:sz w:val="24"/>
          <w:szCs w:val="24"/>
        </w:rPr>
        <w:t>i ale Planului na</w:t>
      </w:r>
      <w:r w:rsidRPr="003F5F9F">
        <w:rPr>
          <w:rFonts w:ascii="Verdana" w:eastAsia="TimesNewRoman" w:hAnsi="Verdana" w:cs="TimesNewRoman"/>
          <w:sz w:val="24"/>
          <w:szCs w:val="24"/>
        </w:rPr>
        <w:t>ţ</w:t>
      </w:r>
      <w:r w:rsidRPr="003F5F9F">
        <w:rPr>
          <w:rFonts w:ascii="Verdana" w:hAnsi="Verdana" w:cs="Times New Roman"/>
          <w:sz w:val="24"/>
          <w:szCs w:val="24"/>
        </w:rPr>
        <w:t>ional de gestionare a de</w:t>
      </w:r>
      <w:r w:rsidRPr="003F5F9F">
        <w:rPr>
          <w:rFonts w:ascii="Verdana" w:eastAsia="TimesNewRoman" w:hAnsi="Verdana" w:cs="TimesNewRoman"/>
          <w:sz w:val="24"/>
          <w:szCs w:val="24"/>
        </w:rPr>
        <w:t>s</w:t>
      </w:r>
      <w:r w:rsidRPr="003F5F9F">
        <w:rPr>
          <w:rFonts w:ascii="Verdana" w:hAnsi="Verdana" w:cs="Times New Roman"/>
          <w:sz w:val="24"/>
          <w:szCs w:val="24"/>
        </w:rPr>
        <w:t xml:space="preserve">eurilor, aprobate prin Hotãrârea Guvernului nr. 1.470/2004, precum </w:t>
      </w:r>
      <w:r w:rsidRPr="003F5F9F">
        <w:rPr>
          <w:rFonts w:ascii="Verdana" w:eastAsia="TimesNewRoman" w:hAnsi="Verdana" w:cs="TimesNewRoman"/>
          <w:sz w:val="24"/>
          <w:szCs w:val="24"/>
        </w:rPr>
        <w:t>s</w:t>
      </w:r>
      <w:r w:rsidRPr="003F5F9F">
        <w:rPr>
          <w:rFonts w:ascii="Verdana" w:hAnsi="Verdana" w:cs="Times New Roman"/>
          <w:sz w:val="24"/>
          <w:szCs w:val="24"/>
        </w:rPr>
        <w:t>i de planurileregionale de gestionare a de</w:t>
      </w:r>
      <w:r w:rsidRPr="003F5F9F">
        <w:rPr>
          <w:rFonts w:ascii="Verdana" w:eastAsia="TimesNewRoman" w:hAnsi="Verdana" w:cs="TimesNewRoman"/>
          <w:sz w:val="24"/>
          <w:szCs w:val="24"/>
        </w:rPr>
        <w:t>s</w:t>
      </w:r>
      <w:r w:rsidRPr="003F5F9F">
        <w:rPr>
          <w:rFonts w:ascii="Verdana" w:hAnsi="Verdana" w:cs="Times New Roman"/>
          <w:sz w:val="24"/>
          <w:szCs w:val="24"/>
        </w:rPr>
        <w:t>eurilor, pentru realizarea depozitelor zonale de de</w:t>
      </w:r>
      <w:r w:rsidRPr="003F5F9F">
        <w:rPr>
          <w:rFonts w:ascii="Verdana" w:eastAsia="TimesNewRoman" w:hAnsi="Verdana" w:cs="TimesNewRoman"/>
          <w:sz w:val="24"/>
          <w:szCs w:val="24"/>
        </w:rPr>
        <w:t>s</w:t>
      </w:r>
      <w:r w:rsidRPr="003F5F9F">
        <w:rPr>
          <w:rFonts w:ascii="Verdana" w:hAnsi="Verdana" w:cs="Times New Roman"/>
          <w:sz w:val="24"/>
          <w:szCs w:val="24"/>
        </w:rPr>
        <w:t>euri municipale.</w:t>
      </w:r>
    </w:p>
    <w:p w:rsidR="003F5F9F" w:rsidRPr="003F5F9F" w:rsidRDefault="003F5F9F" w:rsidP="003B60FF">
      <w:pPr>
        <w:pStyle w:val="Listparagraf"/>
        <w:numPr>
          <w:ilvl w:val="0"/>
          <w:numId w:val="37"/>
        </w:numPr>
        <w:autoSpaceDE w:val="0"/>
        <w:autoSpaceDN w:val="0"/>
        <w:adjustRightInd w:val="0"/>
        <w:jc w:val="both"/>
        <w:rPr>
          <w:rFonts w:ascii="Verdana" w:hAnsi="Verdana" w:cs="Times New Roman"/>
          <w:sz w:val="24"/>
          <w:szCs w:val="24"/>
        </w:rPr>
      </w:pPr>
      <w:r w:rsidRPr="003F5F9F">
        <w:rPr>
          <w:rFonts w:ascii="Verdana" w:hAnsi="Verdana" w:cs="Times New Roman"/>
          <w:sz w:val="24"/>
          <w:szCs w:val="24"/>
        </w:rPr>
        <w:t xml:space="preserve"> </w:t>
      </w:r>
      <w:proofErr w:type="gramStart"/>
      <w:r w:rsidRPr="003F5F9F">
        <w:rPr>
          <w:rFonts w:ascii="Verdana" w:hAnsi="Verdana" w:cs="Times New Roman"/>
          <w:sz w:val="24"/>
          <w:szCs w:val="24"/>
        </w:rPr>
        <w:t>depozitele</w:t>
      </w:r>
      <w:proofErr w:type="gramEnd"/>
      <w:r w:rsidRPr="003F5F9F">
        <w:rPr>
          <w:rFonts w:ascii="Verdana" w:hAnsi="Verdana" w:cs="Times New Roman"/>
          <w:sz w:val="24"/>
          <w:szCs w:val="24"/>
        </w:rPr>
        <w:t xml:space="preserve"> prevãzute la alin. (1) </w:t>
      </w:r>
      <w:proofErr w:type="spellStart"/>
      <w:r w:rsidRPr="003F5F9F">
        <w:rPr>
          <w:rFonts w:ascii="Verdana" w:hAnsi="Verdana" w:cs="Times New Roman"/>
          <w:sz w:val="24"/>
          <w:szCs w:val="24"/>
        </w:rPr>
        <w:t>trebuie</w:t>
      </w:r>
      <w:proofErr w:type="spellEnd"/>
      <w:r w:rsidRPr="003F5F9F">
        <w:rPr>
          <w:rFonts w:ascii="Verdana" w:hAnsi="Verdana" w:cs="Times New Roman"/>
          <w:sz w:val="24"/>
          <w:szCs w:val="24"/>
        </w:rPr>
        <w:t xml:space="preserve"> </w:t>
      </w:r>
      <w:proofErr w:type="spellStart"/>
      <w:r w:rsidRPr="003F5F9F">
        <w:rPr>
          <w:rFonts w:ascii="Verdana" w:hAnsi="Verdana" w:cs="Times New Roman"/>
          <w:sz w:val="24"/>
          <w:szCs w:val="24"/>
        </w:rPr>
        <w:t>sa</w:t>
      </w:r>
      <w:proofErr w:type="spellEnd"/>
      <w:r w:rsidRPr="003F5F9F">
        <w:rPr>
          <w:rFonts w:ascii="Verdana" w:hAnsi="Verdana" w:cs="Times New Roman"/>
          <w:sz w:val="24"/>
          <w:szCs w:val="24"/>
        </w:rPr>
        <w:t xml:space="preserve"> fie </w:t>
      </w:r>
      <w:proofErr w:type="spellStart"/>
      <w:r w:rsidRPr="003F5F9F">
        <w:rPr>
          <w:rFonts w:ascii="Verdana" w:hAnsi="Verdana" w:cs="Times New Roman"/>
          <w:sz w:val="24"/>
          <w:szCs w:val="24"/>
        </w:rPr>
        <w:t>depozite</w:t>
      </w:r>
      <w:proofErr w:type="spellEnd"/>
      <w:r w:rsidRPr="003F5F9F">
        <w:rPr>
          <w:rFonts w:ascii="Verdana" w:hAnsi="Verdana" w:cs="Times New Roman"/>
          <w:sz w:val="24"/>
          <w:szCs w:val="24"/>
        </w:rPr>
        <w:t xml:space="preserve"> de </w:t>
      </w:r>
      <w:proofErr w:type="spellStart"/>
      <w:r w:rsidRPr="003F5F9F">
        <w:rPr>
          <w:rFonts w:ascii="Verdana" w:hAnsi="Verdana" w:cs="Times New Roman"/>
          <w:sz w:val="24"/>
          <w:szCs w:val="24"/>
        </w:rPr>
        <w:t>de</w:t>
      </w:r>
      <w:r w:rsidRPr="003F5F9F">
        <w:rPr>
          <w:rFonts w:ascii="Verdana" w:eastAsia="TimesNewRoman" w:hAnsi="Verdana" w:cs="TimesNewRoman"/>
          <w:sz w:val="24"/>
          <w:szCs w:val="24"/>
        </w:rPr>
        <w:t>s</w:t>
      </w:r>
      <w:r w:rsidRPr="003F5F9F">
        <w:rPr>
          <w:rFonts w:ascii="Verdana" w:hAnsi="Verdana" w:cs="Times New Roman"/>
          <w:sz w:val="24"/>
          <w:szCs w:val="24"/>
        </w:rPr>
        <w:t>euri</w:t>
      </w:r>
      <w:proofErr w:type="spellEnd"/>
      <w:r w:rsidRPr="003F5F9F">
        <w:rPr>
          <w:rFonts w:ascii="Verdana" w:hAnsi="Verdana" w:cs="Times New Roman"/>
          <w:sz w:val="24"/>
          <w:szCs w:val="24"/>
        </w:rPr>
        <w:t xml:space="preserve"> </w:t>
      </w:r>
      <w:proofErr w:type="spellStart"/>
      <w:r w:rsidRPr="003F5F9F">
        <w:rPr>
          <w:rFonts w:ascii="Verdana" w:hAnsi="Verdana" w:cs="Times New Roman"/>
          <w:sz w:val="24"/>
          <w:szCs w:val="24"/>
        </w:rPr>
        <w:t>zonale</w:t>
      </w:r>
      <w:proofErr w:type="spellEnd"/>
      <w:r w:rsidRPr="003F5F9F">
        <w:rPr>
          <w:rFonts w:ascii="Verdana" w:hAnsi="Verdana" w:cs="Times New Roman"/>
          <w:sz w:val="24"/>
          <w:szCs w:val="24"/>
        </w:rPr>
        <w:t xml:space="preserve"> care</w:t>
      </w:r>
    </w:p>
    <w:p w:rsidR="003F5F9F" w:rsidRPr="003F5F9F" w:rsidRDefault="003F5F9F" w:rsidP="003B60FF">
      <w:pPr>
        <w:pStyle w:val="Listparagraf"/>
        <w:autoSpaceDE w:val="0"/>
        <w:autoSpaceDN w:val="0"/>
        <w:adjustRightInd w:val="0"/>
        <w:ind w:left="2160"/>
        <w:jc w:val="both"/>
        <w:rPr>
          <w:rFonts w:ascii="Verdana" w:hAnsi="Verdana" w:cs="Times New Roman"/>
          <w:sz w:val="24"/>
          <w:szCs w:val="24"/>
        </w:rPr>
      </w:pPr>
      <w:proofErr w:type="spellStart"/>
      <w:proofErr w:type="gramStart"/>
      <w:r w:rsidRPr="003F5F9F">
        <w:rPr>
          <w:rFonts w:ascii="Verdana" w:hAnsi="Verdana" w:cs="Times New Roman"/>
          <w:sz w:val="24"/>
          <w:szCs w:val="24"/>
        </w:rPr>
        <w:t>deservesc</w:t>
      </w:r>
      <w:proofErr w:type="spellEnd"/>
      <w:proofErr w:type="gramEnd"/>
      <w:r w:rsidRPr="003F5F9F">
        <w:rPr>
          <w:rFonts w:ascii="Verdana" w:hAnsi="Verdana" w:cs="Times New Roman"/>
          <w:sz w:val="24"/>
          <w:szCs w:val="24"/>
        </w:rPr>
        <w:t xml:space="preserve"> </w:t>
      </w:r>
      <w:proofErr w:type="spellStart"/>
      <w:r w:rsidRPr="003F5F9F">
        <w:rPr>
          <w:rFonts w:ascii="Verdana" w:hAnsi="Verdana" w:cs="Times New Roman"/>
          <w:sz w:val="24"/>
          <w:szCs w:val="24"/>
        </w:rPr>
        <w:t>cel</w:t>
      </w:r>
      <w:proofErr w:type="spellEnd"/>
      <w:r w:rsidRPr="003F5F9F">
        <w:rPr>
          <w:rFonts w:ascii="Verdana" w:hAnsi="Verdana" w:cs="Times New Roman"/>
          <w:sz w:val="24"/>
          <w:szCs w:val="24"/>
        </w:rPr>
        <w:t xml:space="preserve"> </w:t>
      </w:r>
      <w:proofErr w:type="spellStart"/>
      <w:r w:rsidRPr="003F5F9F">
        <w:rPr>
          <w:rFonts w:ascii="Verdana" w:hAnsi="Verdana" w:cs="Times New Roman"/>
          <w:sz w:val="24"/>
          <w:szCs w:val="24"/>
        </w:rPr>
        <w:t>pu</w:t>
      </w:r>
      <w:r w:rsidRPr="003F5F9F">
        <w:rPr>
          <w:rFonts w:ascii="Verdana" w:eastAsia="TimesNewRoman" w:hAnsi="Verdana" w:cs="TimesNewRoman"/>
          <w:sz w:val="24"/>
          <w:szCs w:val="24"/>
        </w:rPr>
        <w:t>ţ</w:t>
      </w:r>
      <w:r w:rsidRPr="003F5F9F">
        <w:rPr>
          <w:rFonts w:ascii="Verdana" w:hAnsi="Verdana" w:cs="Times New Roman"/>
          <w:sz w:val="24"/>
          <w:szCs w:val="24"/>
        </w:rPr>
        <w:t>in</w:t>
      </w:r>
      <w:proofErr w:type="spellEnd"/>
      <w:r w:rsidRPr="003F5F9F">
        <w:rPr>
          <w:rFonts w:ascii="Verdana" w:hAnsi="Verdana" w:cs="Times New Roman"/>
          <w:sz w:val="24"/>
          <w:szCs w:val="24"/>
        </w:rPr>
        <w:t xml:space="preserve"> 150.000 de locuitori, având la baza abordarea regionala a gestiunii de</w:t>
      </w:r>
      <w:r w:rsidRPr="003F5F9F">
        <w:rPr>
          <w:rFonts w:ascii="Verdana" w:eastAsia="TimesNewRoman" w:hAnsi="Verdana" w:cs="TimesNewRoman"/>
          <w:sz w:val="24"/>
          <w:szCs w:val="24"/>
        </w:rPr>
        <w:t>s</w:t>
      </w:r>
      <w:r w:rsidRPr="003F5F9F">
        <w:rPr>
          <w:rFonts w:ascii="Verdana" w:hAnsi="Verdana" w:cs="Times New Roman"/>
          <w:sz w:val="24"/>
          <w:szCs w:val="24"/>
        </w:rPr>
        <w:t>eurilor.</w:t>
      </w:r>
    </w:p>
    <w:p w:rsidR="003F5F9F" w:rsidRPr="003F5F9F" w:rsidRDefault="003F5F9F" w:rsidP="003B60FF">
      <w:pPr>
        <w:pStyle w:val="Listparagraf"/>
        <w:numPr>
          <w:ilvl w:val="0"/>
          <w:numId w:val="37"/>
        </w:numPr>
        <w:autoSpaceDE w:val="0"/>
        <w:autoSpaceDN w:val="0"/>
        <w:adjustRightInd w:val="0"/>
        <w:jc w:val="both"/>
        <w:rPr>
          <w:rFonts w:ascii="Verdana" w:hAnsi="Verdana" w:cs="Times New Roman"/>
          <w:sz w:val="24"/>
          <w:szCs w:val="24"/>
        </w:rPr>
      </w:pPr>
      <w:proofErr w:type="spellStart"/>
      <w:proofErr w:type="gramStart"/>
      <w:r w:rsidRPr="003F5F9F">
        <w:rPr>
          <w:rFonts w:ascii="Verdana" w:hAnsi="Verdana" w:cs="Times New Roman"/>
          <w:sz w:val="24"/>
          <w:szCs w:val="24"/>
        </w:rPr>
        <w:t>sa</w:t>
      </w:r>
      <w:proofErr w:type="spellEnd"/>
      <w:proofErr w:type="gramEnd"/>
      <w:r w:rsidRPr="003F5F9F">
        <w:rPr>
          <w:rFonts w:ascii="Verdana" w:hAnsi="Verdana" w:cs="Times New Roman"/>
          <w:sz w:val="24"/>
          <w:szCs w:val="24"/>
        </w:rPr>
        <w:t xml:space="preserve"> </w:t>
      </w:r>
      <w:proofErr w:type="spellStart"/>
      <w:r w:rsidRPr="003F5F9F">
        <w:rPr>
          <w:rFonts w:ascii="Verdana" w:hAnsi="Verdana" w:cs="Times New Roman"/>
          <w:sz w:val="24"/>
          <w:szCs w:val="24"/>
        </w:rPr>
        <w:t>ia</w:t>
      </w:r>
      <w:proofErr w:type="spellEnd"/>
      <w:r w:rsidRPr="003F5F9F">
        <w:rPr>
          <w:rFonts w:ascii="Verdana" w:hAnsi="Verdana" w:cs="Times New Roman"/>
          <w:sz w:val="24"/>
          <w:szCs w:val="24"/>
        </w:rPr>
        <w:t xml:space="preserve"> </w:t>
      </w:r>
      <w:proofErr w:type="spellStart"/>
      <w:r w:rsidRPr="003F5F9F">
        <w:rPr>
          <w:rFonts w:ascii="Verdana" w:hAnsi="Verdana" w:cs="Times New Roman"/>
          <w:sz w:val="24"/>
          <w:szCs w:val="24"/>
        </w:rPr>
        <w:t>mãsurile</w:t>
      </w:r>
      <w:proofErr w:type="spellEnd"/>
      <w:r w:rsidRPr="003F5F9F">
        <w:rPr>
          <w:rFonts w:ascii="Verdana" w:hAnsi="Verdana" w:cs="Times New Roman"/>
          <w:sz w:val="24"/>
          <w:szCs w:val="24"/>
        </w:rPr>
        <w:t xml:space="preserve"> </w:t>
      </w:r>
      <w:proofErr w:type="spellStart"/>
      <w:r w:rsidRPr="003F5F9F">
        <w:rPr>
          <w:rFonts w:ascii="Verdana" w:hAnsi="Verdana" w:cs="Times New Roman"/>
          <w:sz w:val="24"/>
          <w:szCs w:val="24"/>
        </w:rPr>
        <w:t>necesare</w:t>
      </w:r>
      <w:proofErr w:type="spellEnd"/>
      <w:r w:rsidRPr="003F5F9F">
        <w:rPr>
          <w:rFonts w:ascii="Verdana" w:hAnsi="Verdana" w:cs="Times New Roman"/>
          <w:sz w:val="24"/>
          <w:szCs w:val="24"/>
        </w:rPr>
        <w:t xml:space="preserve"> pentru construirea depozitelor de de</w:t>
      </w:r>
      <w:r w:rsidRPr="003F5F9F">
        <w:rPr>
          <w:rFonts w:ascii="Verdana" w:eastAsia="TimesNewRoman" w:hAnsi="Verdana" w:cs="TimesNewRoman"/>
          <w:sz w:val="24"/>
          <w:szCs w:val="24"/>
        </w:rPr>
        <w:t>s</w:t>
      </w:r>
      <w:r w:rsidRPr="003F5F9F">
        <w:rPr>
          <w:rFonts w:ascii="Verdana" w:hAnsi="Verdana" w:cs="Times New Roman"/>
          <w:sz w:val="24"/>
          <w:szCs w:val="24"/>
        </w:rPr>
        <w:t>euri municipale numai pe terenuri aflate în proprietatea lor.</w:t>
      </w:r>
    </w:p>
    <w:p w:rsidR="003F5F9F" w:rsidRDefault="003F5F9F" w:rsidP="003B60FF">
      <w:pPr>
        <w:pStyle w:val="Listparagraf"/>
        <w:numPr>
          <w:ilvl w:val="0"/>
          <w:numId w:val="37"/>
        </w:numPr>
        <w:autoSpaceDE w:val="0"/>
        <w:autoSpaceDN w:val="0"/>
        <w:adjustRightInd w:val="0"/>
        <w:jc w:val="both"/>
        <w:rPr>
          <w:rFonts w:ascii="Verdana" w:hAnsi="Verdana" w:cs="Times New Roman"/>
          <w:sz w:val="24"/>
          <w:szCs w:val="24"/>
        </w:rPr>
      </w:pPr>
      <w:r w:rsidRPr="003F5F9F">
        <w:rPr>
          <w:rFonts w:ascii="Verdana" w:hAnsi="Verdana" w:cs="Times New Roman"/>
          <w:sz w:val="24"/>
          <w:szCs w:val="24"/>
        </w:rPr>
        <w:t>În situa</w:t>
      </w:r>
      <w:r w:rsidRPr="003F5F9F">
        <w:rPr>
          <w:rFonts w:ascii="Verdana" w:eastAsia="TimesNewRoman" w:hAnsi="Verdana" w:cs="TimesNewRoman"/>
          <w:sz w:val="24"/>
          <w:szCs w:val="24"/>
        </w:rPr>
        <w:t>ţ</w:t>
      </w:r>
      <w:r w:rsidRPr="003F5F9F">
        <w:rPr>
          <w:rFonts w:ascii="Verdana" w:hAnsi="Verdana" w:cs="Times New Roman"/>
          <w:sz w:val="24"/>
          <w:szCs w:val="24"/>
        </w:rPr>
        <w:t>ia în care depozitele deservesc doua sau mai multe jude</w:t>
      </w:r>
      <w:r w:rsidRPr="003F5F9F">
        <w:rPr>
          <w:rFonts w:ascii="Verdana" w:eastAsia="TimesNewRoman" w:hAnsi="Verdana" w:cs="TimesNewRoman"/>
          <w:sz w:val="24"/>
          <w:szCs w:val="24"/>
        </w:rPr>
        <w:t>ţ</w:t>
      </w:r>
      <w:r w:rsidRPr="003F5F9F">
        <w:rPr>
          <w:rFonts w:ascii="Verdana" w:hAnsi="Verdana" w:cs="Times New Roman"/>
          <w:sz w:val="24"/>
          <w:szCs w:val="24"/>
        </w:rPr>
        <w:t>e, programul de func</w:t>
      </w:r>
      <w:r w:rsidRPr="003F5F9F">
        <w:rPr>
          <w:rFonts w:ascii="Verdana" w:eastAsia="TimesNewRoman" w:hAnsi="Verdana" w:cs="TimesNewRoman"/>
          <w:sz w:val="24"/>
          <w:szCs w:val="24"/>
        </w:rPr>
        <w:t>ţ</w:t>
      </w:r>
      <w:r w:rsidRPr="003F5F9F">
        <w:rPr>
          <w:rFonts w:ascii="Verdana" w:hAnsi="Verdana" w:cs="Times New Roman"/>
          <w:sz w:val="24"/>
          <w:szCs w:val="24"/>
        </w:rPr>
        <w:t xml:space="preserve">ionare </w:t>
      </w:r>
      <w:r w:rsidRPr="003F5F9F">
        <w:rPr>
          <w:rFonts w:ascii="Verdana" w:eastAsia="TimesNewRoman" w:hAnsi="Verdana" w:cs="TimesNewRoman"/>
          <w:sz w:val="24"/>
          <w:szCs w:val="24"/>
        </w:rPr>
        <w:t>s</w:t>
      </w:r>
      <w:r w:rsidRPr="003F5F9F">
        <w:rPr>
          <w:rFonts w:ascii="Verdana" w:hAnsi="Verdana" w:cs="Times New Roman"/>
          <w:sz w:val="24"/>
          <w:szCs w:val="24"/>
        </w:rPr>
        <w:t>i costurile opera</w:t>
      </w:r>
      <w:r w:rsidRPr="003F5F9F">
        <w:rPr>
          <w:rFonts w:ascii="Verdana" w:eastAsia="TimesNewRoman" w:hAnsi="Verdana" w:cs="TimesNewRoman"/>
          <w:sz w:val="24"/>
          <w:szCs w:val="24"/>
        </w:rPr>
        <w:t>ţ</w:t>
      </w:r>
      <w:r w:rsidRPr="003F5F9F">
        <w:rPr>
          <w:rFonts w:ascii="Verdana" w:hAnsi="Verdana" w:cs="Times New Roman"/>
          <w:sz w:val="24"/>
          <w:szCs w:val="24"/>
        </w:rPr>
        <w:t xml:space="preserve">iilor de depozitare se </w:t>
      </w:r>
      <w:r w:rsidRPr="003F5F9F">
        <w:rPr>
          <w:rFonts w:ascii="Verdana" w:hAnsi="Verdana" w:cs="Times New Roman"/>
          <w:sz w:val="24"/>
          <w:szCs w:val="24"/>
        </w:rPr>
        <w:lastRenderedPageBreak/>
        <w:t>stabilesc de comun acord cu toate autoritã</w:t>
      </w:r>
      <w:r w:rsidRPr="003F5F9F">
        <w:rPr>
          <w:rFonts w:ascii="Verdana" w:eastAsia="TimesNewRoman" w:hAnsi="Verdana" w:cs="TimesNewRoman"/>
          <w:sz w:val="24"/>
          <w:szCs w:val="24"/>
        </w:rPr>
        <w:t>ţ</w:t>
      </w:r>
      <w:r w:rsidRPr="003F5F9F">
        <w:rPr>
          <w:rFonts w:ascii="Verdana" w:hAnsi="Verdana" w:cs="Times New Roman"/>
          <w:sz w:val="24"/>
          <w:szCs w:val="24"/>
        </w:rPr>
        <w:t>ile administra</w:t>
      </w:r>
      <w:r w:rsidRPr="003F5F9F">
        <w:rPr>
          <w:rFonts w:ascii="Verdana" w:eastAsia="TimesNewRoman" w:hAnsi="Verdana" w:cs="TimesNewRoman"/>
          <w:sz w:val="24"/>
          <w:szCs w:val="24"/>
        </w:rPr>
        <w:t>ţ</w:t>
      </w:r>
      <w:r w:rsidRPr="003F5F9F">
        <w:rPr>
          <w:rFonts w:ascii="Verdana" w:hAnsi="Verdana" w:cs="Times New Roman"/>
          <w:sz w:val="24"/>
          <w:szCs w:val="24"/>
        </w:rPr>
        <w:t>iei publice locale implicate.</w:t>
      </w:r>
    </w:p>
    <w:p w:rsidR="003E15D1" w:rsidRPr="003E15D1" w:rsidRDefault="0012559B" w:rsidP="003B60FF">
      <w:pPr>
        <w:pStyle w:val="Listparagraf"/>
        <w:numPr>
          <w:ilvl w:val="0"/>
          <w:numId w:val="37"/>
        </w:numPr>
        <w:autoSpaceDE w:val="0"/>
        <w:autoSpaceDN w:val="0"/>
        <w:adjustRightInd w:val="0"/>
        <w:ind w:left="2154" w:hanging="357"/>
        <w:jc w:val="both"/>
        <w:rPr>
          <w:rFonts w:ascii="Verdana" w:hAnsi="Verdana" w:cs="Times New Roman"/>
          <w:sz w:val="24"/>
          <w:szCs w:val="24"/>
        </w:rPr>
      </w:pPr>
      <w:r>
        <w:rPr>
          <w:rFonts w:ascii="Verdana" w:hAnsi="Verdana" w:cs="Times New Roman"/>
          <w:sz w:val="24"/>
          <w:szCs w:val="24"/>
        </w:rPr>
        <w:t>c</w:t>
      </w:r>
      <w:r w:rsidR="003E15D1" w:rsidRPr="003E15D1">
        <w:rPr>
          <w:rFonts w:ascii="Verdana" w:hAnsi="Verdana" w:cs="Times New Roman"/>
          <w:sz w:val="24"/>
          <w:szCs w:val="24"/>
        </w:rPr>
        <w:t>osturile aferente activitã</w:t>
      </w:r>
      <w:r w:rsidR="003E15D1" w:rsidRPr="003E15D1">
        <w:rPr>
          <w:rFonts w:ascii="Verdana" w:eastAsia="TimesNewRoman" w:hAnsi="Verdana" w:cs="TimesNewRoman"/>
          <w:sz w:val="24"/>
          <w:szCs w:val="24"/>
        </w:rPr>
        <w:t>ţ</w:t>
      </w:r>
      <w:r w:rsidR="003E15D1" w:rsidRPr="003E15D1">
        <w:rPr>
          <w:rFonts w:ascii="Verdana" w:hAnsi="Verdana" w:cs="Times New Roman"/>
          <w:sz w:val="24"/>
          <w:szCs w:val="24"/>
        </w:rPr>
        <w:t xml:space="preserve">ii de depozitare se suporta de cãtre generatorii </w:t>
      </w:r>
      <w:r w:rsidR="003E15D1" w:rsidRPr="003E15D1">
        <w:rPr>
          <w:rFonts w:ascii="Verdana" w:eastAsia="TimesNewRoman" w:hAnsi="Verdana" w:cs="TimesNewRoman"/>
          <w:sz w:val="24"/>
          <w:szCs w:val="24"/>
        </w:rPr>
        <w:t>s</w:t>
      </w:r>
      <w:r w:rsidR="003E15D1" w:rsidRPr="003E15D1">
        <w:rPr>
          <w:rFonts w:ascii="Verdana" w:hAnsi="Verdana" w:cs="Times New Roman"/>
          <w:sz w:val="24"/>
          <w:szCs w:val="24"/>
        </w:rPr>
        <w:t>i de</w:t>
      </w:r>
      <w:r w:rsidR="003E15D1" w:rsidRPr="003E15D1">
        <w:rPr>
          <w:rFonts w:ascii="Verdana" w:eastAsia="TimesNewRoman" w:hAnsi="Verdana" w:cs="TimesNewRoman"/>
          <w:sz w:val="24"/>
          <w:szCs w:val="24"/>
        </w:rPr>
        <w:t>ţ</w:t>
      </w:r>
      <w:r w:rsidR="003E15D1" w:rsidRPr="003E15D1">
        <w:rPr>
          <w:rFonts w:ascii="Verdana" w:hAnsi="Verdana" w:cs="Times New Roman"/>
          <w:sz w:val="24"/>
          <w:szCs w:val="24"/>
        </w:rPr>
        <w:t>inãtorii de de</w:t>
      </w:r>
      <w:r w:rsidR="003E15D1" w:rsidRPr="003E15D1">
        <w:rPr>
          <w:rFonts w:ascii="Verdana" w:eastAsia="TimesNewRoman" w:hAnsi="Verdana" w:cs="TimesNewRoman"/>
          <w:sz w:val="24"/>
          <w:szCs w:val="24"/>
        </w:rPr>
        <w:t>s</w:t>
      </w:r>
      <w:r w:rsidR="003E15D1" w:rsidRPr="003E15D1">
        <w:rPr>
          <w:rFonts w:ascii="Verdana" w:hAnsi="Verdana" w:cs="Times New Roman"/>
          <w:sz w:val="24"/>
          <w:szCs w:val="24"/>
        </w:rPr>
        <w:t>euri.</w:t>
      </w:r>
    </w:p>
    <w:p w:rsidR="003E15D1" w:rsidRPr="003E15D1" w:rsidRDefault="003E15D1" w:rsidP="003B60FF">
      <w:pPr>
        <w:pStyle w:val="Listparagraf"/>
        <w:numPr>
          <w:ilvl w:val="0"/>
          <w:numId w:val="37"/>
        </w:numPr>
        <w:autoSpaceDE w:val="0"/>
        <w:autoSpaceDN w:val="0"/>
        <w:adjustRightInd w:val="0"/>
        <w:ind w:left="2154" w:hanging="357"/>
        <w:jc w:val="both"/>
        <w:rPr>
          <w:rFonts w:ascii="Verdana" w:hAnsi="Verdana" w:cs="Times New Roman"/>
          <w:sz w:val="24"/>
          <w:szCs w:val="24"/>
        </w:rPr>
      </w:pPr>
      <w:r w:rsidRPr="003E15D1">
        <w:rPr>
          <w:rFonts w:ascii="Verdana" w:hAnsi="Verdana" w:cs="Times New Roman"/>
          <w:sz w:val="24"/>
          <w:szCs w:val="24"/>
        </w:rPr>
        <w:t xml:space="preserve">iau mãsuri ca atât costurile prevãzute pentru organizarea </w:t>
      </w:r>
      <w:r w:rsidRPr="003E15D1">
        <w:rPr>
          <w:rFonts w:ascii="Verdana" w:eastAsia="TimesNewRoman" w:hAnsi="Verdana" w:cs="TimesNewRoman"/>
          <w:sz w:val="24"/>
          <w:szCs w:val="24"/>
        </w:rPr>
        <w:t>s</w:t>
      </w:r>
      <w:r w:rsidRPr="003E15D1">
        <w:rPr>
          <w:rFonts w:ascii="Verdana" w:hAnsi="Verdana" w:cs="Times New Roman"/>
          <w:sz w:val="24"/>
          <w:szCs w:val="24"/>
        </w:rPr>
        <w:t>i exploatarea unui depozit de de</w:t>
      </w:r>
      <w:r w:rsidRPr="003E15D1">
        <w:rPr>
          <w:rFonts w:ascii="Verdana" w:eastAsia="TimesNewRoman" w:hAnsi="Verdana" w:cs="TimesNewRoman"/>
          <w:sz w:val="24"/>
          <w:szCs w:val="24"/>
        </w:rPr>
        <w:t>s</w:t>
      </w:r>
      <w:r w:rsidRPr="003E15D1">
        <w:rPr>
          <w:rFonts w:ascii="Verdana" w:hAnsi="Verdana" w:cs="Times New Roman"/>
          <w:sz w:val="24"/>
          <w:szCs w:val="24"/>
        </w:rPr>
        <w:t xml:space="preserve">euri municipale, cat </w:t>
      </w:r>
      <w:r w:rsidRPr="003E15D1">
        <w:rPr>
          <w:rFonts w:ascii="Verdana" w:eastAsia="TimesNewRoman" w:hAnsi="Verdana" w:cs="TimesNewRoman"/>
          <w:sz w:val="24"/>
          <w:szCs w:val="24"/>
        </w:rPr>
        <w:t>s</w:t>
      </w:r>
      <w:r w:rsidRPr="003E15D1">
        <w:rPr>
          <w:rFonts w:ascii="Verdana" w:hAnsi="Verdana" w:cs="Times New Roman"/>
          <w:sz w:val="24"/>
          <w:szCs w:val="24"/>
        </w:rPr>
        <w:t xml:space="preserve">i costurile estimate pentru închiderea </w:t>
      </w:r>
      <w:r w:rsidRPr="003E15D1">
        <w:rPr>
          <w:rFonts w:ascii="Verdana" w:eastAsia="TimesNewRoman" w:hAnsi="Verdana" w:cs="TimesNewRoman"/>
          <w:sz w:val="24"/>
          <w:szCs w:val="24"/>
        </w:rPr>
        <w:t>s</w:t>
      </w:r>
      <w:r w:rsidRPr="003E15D1">
        <w:rPr>
          <w:rFonts w:ascii="Verdana" w:hAnsi="Verdana" w:cs="Times New Roman"/>
          <w:sz w:val="24"/>
          <w:szCs w:val="24"/>
        </w:rPr>
        <w:t>i urmãrirea postinchidere a depozitului sa fie acoperite de pre</w:t>
      </w:r>
      <w:r w:rsidRPr="003E15D1">
        <w:rPr>
          <w:rFonts w:ascii="Verdana" w:eastAsia="TimesNewRoman" w:hAnsi="Verdana" w:cs="TimesNewRoman"/>
          <w:sz w:val="24"/>
          <w:szCs w:val="24"/>
        </w:rPr>
        <w:t>ţ</w:t>
      </w:r>
      <w:r w:rsidRPr="003E15D1">
        <w:rPr>
          <w:rFonts w:ascii="Verdana" w:hAnsi="Verdana" w:cs="Times New Roman"/>
          <w:sz w:val="24"/>
          <w:szCs w:val="24"/>
        </w:rPr>
        <w:t>ul practicat de operator pentru depozitarea fiecãrui tip de deseu în acel depozit.</w:t>
      </w:r>
    </w:p>
    <w:p w:rsidR="003E15D1" w:rsidRPr="003E15D1" w:rsidRDefault="003E15D1" w:rsidP="003B60FF">
      <w:pPr>
        <w:pStyle w:val="Listparagraf"/>
        <w:numPr>
          <w:ilvl w:val="0"/>
          <w:numId w:val="37"/>
        </w:numPr>
        <w:autoSpaceDE w:val="0"/>
        <w:autoSpaceDN w:val="0"/>
        <w:adjustRightInd w:val="0"/>
        <w:ind w:left="2154" w:hanging="357"/>
        <w:jc w:val="both"/>
        <w:rPr>
          <w:rFonts w:ascii="Verdana" w:hAnsi="Verdana" w:cs="Times New Roman"/>
          <w:sz w:val="24"/>
          <w:szCs w:val="24"/>
        </w:rPr>
      </w:pPr>
      <w:r w:rsidRPr="003E15D1">
        <w:rPr>
          <w:rFonts w:ascii="Verdana" w:hAnsi="Verdana" w:cs="Times New Roman"/>
          <w:sz w:val="24"/>
          <w:szCs w:val="24"/>
        </w:rPr>
        <w:t xml:space="preserve"> iau mãsurile necesare pentru ca operatorii de salubritate care desfã</w:t>
      </w:r>
      <w:r w:rsidRPr="003E15D1">
        <w:rPr>
          <w:rFonts w:ascii="Verdana" w:eastAsia="TimesNewRoman" w:hAnsi="Verdana" w:cs="TimesNewRoman"/>
          <w:sz w:val="24"/>
          <w:szCs w:val="24"/>
        </w:rPr>
        <w:t>s</w:t>
      </w:r>
      <w:r w:rsidRPr="003E15D1">
        <w:rPr>
          <w:rFonts w:ascii="Verdana" w:hAnsi="Verdana" w:cs="Times New Roman"/>
          <w:sz w:val="24"/>
          <w:szCs w:val="24"/>
        </w:rPr>
        <w:t>oarã activitã</w:t>
      </w:r>
      <w:r w:rsidRPr="003E15D1">
        <w:rPr>
          <w:rFonts w:ascii="Verdana" w:eastAsia="TimesNewRoman" w:hAnsi="Verdana" w:cs="TimesNewRoman"/>
          <w:sz w:val="24"/>
          <w:szCs w:val="24"/>
        </w:rPr>
        <w:t>ţ</w:t>
      </w:r>
      <w:r w:rsidRPr="003E15D1">
        <w:rPr>
          <w:rFonts w:ascii="Verdana" w:hAnsi="Verdana" w:cs="Times New Roman"/>
          <w:sz w:val="24"/>
          <w:szCs w:val="24"/>
        </w:rPr>
        <w:t xml:space="preserve">i de precolectare, colectare </w:t>
      </w:r>
      <w:r w:rsidRPr="003E15D1">
        <w:rPr>
          <w:rFonts w:ascii="Verdana" w:eastAsia="TimesNewRoman" w:hAnsi="Verdana" w:cs="TimesNewRoman"/>
          <w:sz w:val="24"/>
          <w:szCs w:val="24"/>
        </w:rPr>
        <w:t>s</w:t>
      </w:r>
      <w:r w:rsidRPr="003E15D1">
        <w:rPr>
          <w:rFonts w:ascii="Verdana" w:hAnsi="Verdana" w:cs="Times New Roman"/>
          <w:sz w:val="24"/>
          <w:szCs w:val="24"/>
        </w:rPr>
        <w:t>i transport sa depunã aceste de</w:t>
      </w:r>
      <w:r w:rsidRPr="003E15D1">
        <w:rPr>
          <w:rFonts w:ascii="Verdana" w:eastAsia="TimesNewRoman" w:hAnsi="Verdana" w:cs="TimesNewRoman"/>
          <w:sz w:val="24"/>
          <w:szCs w:val="24"/>
        </w:rPr>
        <w:t>s</w:t>
      </w:r>
      <w:r w:rsidRPr="003E15D1">
        <w:rPr>
          <w:rFonts w:ascii="Verdana" w:hAnsi="Verdana" w:cs="Times New Roman"/>
          <w:sz w:val="24"/>
          <w:szCs w:val="24"/>
        </w:rPr>
        <w:t>euri la depozitele la care a fost arondata localitatea în care ace</w:t>
      </w:r>
      <w:r w:rsidRPr="003E15D1">
        <w:rPr>
          <w:rFonts w:ascii="Verdana" w:eastAsia="TimesNewRoman" w:hAnsi="Verdana" w:cs="TimesNewRoman"/>
          <w:sz w:val="24"/>
          <w:szCs w:val="24"/>
        </w:rPr>
        <w:t>s</w:t>
      </w:r>
      <w:r w:rsidRPr="003E15D1">
        <w:rPr>
          <w:rFonts w:ascii="Verdana" w:hAnsi="Verdana" w:cs="Times New Roman"/>
          <w:sz w:val="24"/>
          <w:szCs w:val="24"/>
        </w:rPr>
        <w:t>tia î</w:t>
      </w:r>
      <w:r w:rsidRPr="003E15D1">
        <w:rPr>
          <w:rFonts w:ascii="Verdana" w:eastAsia="TimesNewRoman" w:hAnsi="Verdana" w:cs="TimesNewRoman"/>
          <w:sz w:val="24"/>
          <w:szCs w:val="24"/>
        </w:rPr>
        <w:t>s</w:t>
      </w:r>
      <w:r w:rsidRPr="003E15D1">
        <w:rPr>
          <w:rFonts w:ascii="Verdana" w:hAnsi="Verdana" w:cs="Times New Roman"/>
          <w:sz w:val="24"/>
          <w:szCs w:val="24"/>
        </w:rPr>
        <w:t>i desfã</w:t>
      </w:r>
      <w:r w:rsidRPr="003E15D1">
        <w:rPr>
          <w:rFonts w:ascii="Verdana" w:eastAsia="TimesNewRoman" w:hAnsi="Verdana" w:cs="TimesNewRoman"/>
          <w:sz w:val="24"/>
          <w:szCs w:val="24"/>
        </w:rPr>
        <w:t>s</w:t>
      </w:r>
      <w:r w:rsidRPr="003E15D1">
        <w:rPr>
          <w:rFonts w:ascii="Verdana" w:hAnsi="Verdana" w:cs="Times New Roman"/>
          <w:sz w:val="24"/>
          <w:szCs w:val="24"/>
        </w:rPr>
        <w:t>oarã activitatea conform contractului de delegare a gestiunii serviciului de salubrizare prin concesiune. Localitã</w:t>
      </w:r>
      <w:r w:rsidRPr="003E15D1">
        <w:rPr>
          <w:rFonts w:ascii="Verdana" w:eastAsia="TimesNewRoman" w:hAnsi="Verdana" w:cs="TimesNewRoman"/>
          <w:sz w:val="24"/>
          <w:szCs w:val="24"/>
        </w:rPr>
        <w:t>ţ</w:t>
      </w:r>
      <w:r w:rsidRPr="003E15D1">
        <w:rPr>
          <w:rFonts w:ascii="Verdana" w:hAnsi="Verdana" w:cs="Times New Roman"/>
          <w:sz w:val="24"/>
          <w:szCs w:val="24"/>
        </w:rPr>
        <w:t>ile care sunt arondate la depozit sunt indicate în acordul/autoriza</w:t>
      </w:r>
      <w:r w:rsidRPr="003E15D1">
        <w:rPr>
          <w:rFonts w:ascii="Verdana" w:eastAsia="TimesNewRoman" w:hAnsi="Verdana" w:cs="TimesNewRoman"/>
          <w:sz w:val="24"/>
          <w:szCs w:val="24"/>
        </w:rPr>
        <w:t>ţ</w:t>
      </w:r>
      <w:r w:rsidRPr="003E15D1">
        <w:rPr>
          <w:rFonts w:ascii="Verdana" w:hAnsi="Verdana" w:cs="Times New Roman"/>
          <w:sz w:val="24"/>
          <w:szCs w:val="24"/>
        </w:rPr>
        <w:t>ia de mediu, dupã caz.</w:t>
      </w:r>
    </w:p>
    <w:p w:rsidR="003E15D1" w:rsidRDefault="00FF2611" w:rsidP="003B60FF">
      <w:pPr>
        <w:pStyle w:val="Listparagraf"/>
        <w:numPr>
          <w:ilvl w:val="0"/>
          <w:numId w:val="37"/>
        </w:numPr>
        <w:autoSpaceDE w:val="0"/>
        <w:autoSpaceDN w:val="0"/>
        <w:adjustRightInd w:val="0"/>
        <w:jc w:val="both"/>
        <w:rPr>
          <w:rFonts w:ascii="Verdana" w:hAnsi="Verdana" w:cs="Times New Roman"/>
          <w:sz w:val="24"/>
          <w:szCs w:val="24"/>
        </w:rPr>
      </w:pPr>
      <w:r>
        <w:rPr>
          <w:rFonts w:ascii="Verdana" w:hAnsi="Verdana" w:cs="Times New Roman"/>
          <w:sz w:val="24"/>
          <w:szCs w:val="24"/>
        </w:rPr>
        <w:t>Sa initieze actiuni pentru deschiderea unui depozit zonal in situatia in care depozitul in operare atinge circa 75% din capacitatea proiectata.</w:t>
      </w:r>
    </w:p>
    <w:p w:rsidR="00462929" w:rsidRPr="009A4016" w:rsidRDefault="00462929" w:rsidP="00462929">
      <w:pPr>
        <w:pStyle w:val="Listparagraf"/>
        <w:spacing w:after="0"/>
        <w:jc w:val="both"/>
        <w:rPr>
          <w:rFonts w:ascii="Verdana" w:hAnsi="Verdana" w:cs="Times New Roman"/>
          <w:sz w:val="20"/>
          <w:szCs w:val="20"/>
        </w:rPr>
      </w:pPr>
      <w:proofErr w:type="spellStart"/>
      <w:r w:rsidRPr="009A4016">
        <w:rPr>
          <w:rFonts w:ascii="Verdana" w:hAnsi="Verdana" w:cs="Times New Roman"/>
          <w:sz w:val="20"/>
          <w:szCs w:val="20"/>
        </w:rPr>
        <w:t>Termen</w:t>
      </w:r>
      <w:proofErr w:type="spellEnd"/>
      <w:r w:rsidRPr="009A4016">
        <w:rPr>
          <w:rFonts w:ascii="Verdana" w:hAnsi="Verdana" w:cs="Times New Roman"/>
          <w:sz w:val="20"/>
          <w:szCs w:val="20"/>
        </w:rPr>
        <w:t xml:space="preserve">: permanent         </w:t>
      </w:r>
    </w:p>
    <w:p w:rsidR="00462929" w:rsidRPr="009A4016" w:rsidRDefault="00462929" w:rsidP="00462929">
      <w:pPr>
        <w:pStyle w:val="Listparagraf"/>
        <w:spacing w:after="0"/>
        <w:jc w:val="both"/>
        <w:rPr>
          <w:rFonts w:ascii="Verdana" w:hAnsi="Verdana" w:cs="Times New Roman"/>
          <w:sz w:val="20"/>
          <w:szCs w:val="20"/>
        </w:rPr>
      </w:pPr>
      <w:r w:rsidRPr="009A4016">
        <w:rPr>
          <w:rFonts w:ascii="Verdana" w:hAnsi="Verdana" w:cs="Times New Roman"/>
          <w:sz w:val="20"/>
          <w:szCs w:val="20"/>
        </w:rPr>
        <w:t>Raspund : Autoritatile administratiei publice locale</w:t>
      </w:r>
    </w:p>
    <w:p w:rsidR="003F5F9F" w:rsidRDefault="00462929" w:rsidP="00FF4BAE">
      <w:pPr>
        <w:pStyle w:val="Listparagraf"/>
        <w:spacing w:after="0"/>
        <w:jc w:val="both"/>
        <w:rPr>
          <w:rFonts w:ascii="Verdana" w:hAnsi="Verdana" w:cs="Times New Roman"/>
          <w:sz w:val="20"/>
          <w:szCs w:val="20"/>
        </w:rPr>
      </w:pPr>
      <w:r w:rsidRPr="009A4016">
        <w:rPr>
          <w:rFonts w:ascii="Verdana" w:hAnsi="Verdana" w:cs="Times New Roman"/>
          <w:sz w:val="20"/>
          <w:szCs w:val="20"/>
        </w:rPr>
        <w:t xml:space="preserve">Amenda: 7.500-25.000 lei </w:t>
      </w:r>
    </w:p>
    <w:p w:rsidR="003F5F9F" w:rsidRDefault="00EF3651" w:rsidP="00EF3651">
      <w:pPr>
        <w:jc w:val="both"/>
        <w:rPr>
          <w:rFonts w:ascii="Verdana" w:hAnsi="Verdana" w:cs="Times New Roman"/>
          <w:sz w:val="24"/>
          <w:szCs w:val="24"/>
        </w:rPr>
      </w:pPr>
      <w:r>
        <w:rPr>
          <w:rFonts w:ascii="Verdana" w:hAnsi="Verdana" w:cs="Times New Roman"/>
          <w:sz w:val="24"/>
          <w:szCs w:val="24"/>
        </w:rPr>
        <w:t xml:space="preserve">         - </w:t>
      </w:r>
      <w:r w:rsidRPr="00EF3651">
        <w:rPr>
          <w:rFonts w:ascii="Verdana" w:hAnsi="Verdana" w:cs="Times New Roman"/>
          <w:sz w:val="24"/>
          <w:szCs w:val="24"/>
        </w:rPr>
        <w:t>conform OG 47/2005 privind reglementari de neutralizare a deseurilor</w:t>
      </w:r>
      <w:r>
        <w:rPr>
          <w:rFonts w:ascii="Verdana" w:hAnsi="Verdana" w:cs="Times New Roman"/>
          <w:sz w:val="24"/>
          <w:szCs w:val="24"/>
        </w:rPr>
        <w:t xml:space="preserve"> </w:t>
      </w:r>
      <w:r w:rsidRPr="00EF3651">
        <w:rPr>
          <w:rFonts w:ascii="Verdana" w:hAnsi="Verdana" w:cs="Times New Roman"/>
          <w:sz w:val="24"/>
          <w:szCs w:val="24"/>
        </w:rPr>
        <w:t>de origine animala.</w:t>
      </w:r>
      <w:r>
        <w:rPr>
          <w:rFonts w:ascii="Verdana" w:hAnsi="Verdana" w:cs="Times New Roman"/>
          <w:sz w:val="24"/>
          <w:szCs w:val="24"/>
        </w:rPr>
        <w:t xml:space="preserve"> Aceasta ordonanta stabileste strategia si cadrul legal privind organizarea si desfasurarea activitatii de neutralizare a deseurilor de origine animal</w:t>
      </w:r>
      <w:r w:rsidR="0001631E">
        <w:rPr>
          <w:rFonts w:ascii="Verdana" w:hAnsi="Verdana" w:cs="Times New Roman"/>
          <w:sz w:val="24"/>
          <w:szCs w:val="24"/>
        </w:rPr>
        <w:t>a</w:t>
      </w:r>
      <w:r>
        <w:rPr>
          <w:rFonts w:ascii="Verdana" w:hAnsi="Verdana" w:cs="Times New Roman"/>
          <w:sz w:val="24"/>
          <w:szCs w:val="24"/>
        </w:rPr>
        <w:t>, activitate publica de interes national. In acest sens sunt stabilite obligatii ale consiliului local:</w:t>
      </w:r>
    </w:p>
    <w:bookmarkStart w:id="37" w:name="do|ar8|al2"/>
    <w:p w:rsidR="0001631E" w:rsidRDefault="00E2719B" w:rsidP="0001631E">
      <w:pPr>
        <w:pStyle w:val="Listparagraf"/>
        <w:numPr>
          <w:ilvl w:val="0"/>
          <w:numId w:val="39"/>
        </w:numPr>
        <w:jc w:val="both"/>
        <w:rPr>
          <w:rFonts w:ascii="Verdana" w:hAnsi="Verdana"/>
          <w:sz w:val="24"/>
          <w:szCs w:val="24"/>
        </w:rPr>
      </w:pPr>
      <w:r w:rsidRPr="0001631E">
        <w:rPr>
          <w:rFonts w:ascii="Verdana" w:hAnsi="Verdana"/>
          <w:sz w:val="24"/>
          <w:szCs w:val="24"/>
        </w:rPr>
        <w:fldChar w:fldCharType="begin"/>
      </w:r>
      <w:r w:rsidR="0001631E" w:rsidRPr="0001631E">
        <w:rPr>
          <w:rFonts w:ascii="Verdana" w:hAnsi="Verdana"/>
          <w:sz w:val="24"/>
          <w:szCs w:val="24"/>
        </w:rPr>
        <w:instrText xml:space="preserve"> HYPERLINK "file:///C:\\Documents%20and%20Settings\\user\\Sintact%202.0\\cache\\Legislatie\\temp\\00085754.HTML" \l "#" </w:instrText>
      </w:r>
      <w:r w:rsidRPr="0001631E">
        <w:rPr>
          <w:rFonts w:ascii="Verdana" w:hAnsi="Verdana"/>
          <w:sz w:val="24"/>
          <w:szCs w:val="24"/>
        </w:rPr>
        <w:fldChar w:fldCharType="end"/>
      </w:r>
      <w:bookmarkEnd w:id="37"/>
      <w:r w:rsidR="0001631E" w:rsidRPr="0001631E">
        <w:rPr>
          <w:rFonts w:ascii="Verdana" w:hAnsi="Verdana"/>
          <w:sz w:val="24"/>
          <w:szCs w:val="24"/>
        </w:rPr>
        <w:t xml:space="preserve"> </w:t>
      </w:r>
      <w:proofErr w:type="spellStart"/>
      <w:r w:rsidR="0001631E" w:rsidRPr="0001631E">
        <w:rPr>
          <w:rFonts w:ascii="Verdana" w:hAnsi="Verdana"/>
          <w:sz w:val="24"/>
          <w:szCs w:val="24"/>
        </w:rPr>
        <w:t>obligaţia</w:t>
      </w:r>
      <w:proofErr w:type="spellEnd"/>
      <w:r w:rsidR="0001631E" w:rsidRPr="0001631E">
        <w:rPr>
          <w:rFonts w:ascii="Verdana" w:hAnsi="Verdana"/>
          <w:sz w:val="24"/>
          <w:szCs w:val="24"/>
        </w:rPr>
        <w:t xml:space="preserve"> de a păstra evidenţele veterinare, în cazul crescătorilor individuali de animale şi al persoanelor fizice care deţin animale ce nu sunt destinate activităţilor economice – art.8(2);</w:t>
      </w:r>
    </w:p>
    <w:bookmarkStart w:id="38" w:name="do|ar9|al2"/>
    <w:p w:rsidR="00D214EC" w:rsidRPr="00D214EC" w:rsidRDefault="00E2719B" w:rsidP="00D214EC">
      <w:pPr>
        <w:pStyle w:val="Listparagraf"/>
        <w:numPr>
          <w:ilvl w:val="0"/>
          <w:numId w:val="39"/>
        </w:numPr>
        <w:jc w:val="both"/>
        <w:rPr>
          <w:rFonts w:ascii="Verdana" w:hAnsi="Verdana"/>
          <w:sz w:val="24"/>
          <w:szCs w:val="24"/>
        </w:rPr>
      </w:pPr>
      <w:r w:rsidRPr="00D214EC">
        <w:rPr>
          <w:rFonts w:ascii="Verdana" w:hAnsi="Verdana"/>
          <w:sz w:val="24"/>
          <w:szCs w:val="24"/>
        </w:rPr>
        <w:fldChar w:fldCharType="begin"/>
      </w:r>
      <w:r w:rsidR="00D214EC" w:rsidRPr="00D214EC">
        <w:rPr>
          <w:rFonts w:ascii="Verdana" w:hAnsi="Verdana"/>
          <w:sz w:val="24"/>
          <w:szCs w:val="24"/>
        </w:rPr>
        <w:instrText xml:space="preserve"> HYPERLINK "file:///C:\\Documents%20and%20Settings\\user\\Sintact%202.0\\cache\\Legislatie\\temp\\00085754.HTML" \l "#" </w:instrText>
      </w:r>
      <w:r w:rsidRPr="00D214EC">
        <w:rPr>
          <w:rFonts w:ascii="Verdana" w:hAnsi="Verdana"/>
          <w:sz w:val="24"/>
          <w:szCs w:val="24"/>
        </w:rPr>
        <w:fldChar w:fldCharType="end"/>
      </w:r>
      <w:bookmarkEnd w:id="38"/>
      <w:proofErr w:type="spellStart"/>
      <w:r w:rsidR="00D214EC" w:rsidRPr="00D214EC">
        <w:rPr>
          <w:rFonts w:ascii="Verdana" w:hAnsi="Verdana"/>
          <w:sz w:val="24"/>
          <w:szCs w:val="24"/>
        </w:rPr>
        <w:t>Consiliile</w:t>
      </w:r>
      <w:proofErr w:type="spellEnd"/>
      <w:r w:rsidR="00D214EC" w:rsidRPr="00D214EC">
        <w:rPr>
          <w:rFonts w:ascii="Verdana" w:hAnsi="Verdana"/>
          <w:sz w:val="24"/>
          <w:szCs w:val="24"/>
        </w:rPr>
        <w:t xml:space="preserve"> locale </w:t>
      </w:r>
      <w:proofErr w:type="spellStart"/>
      <w:r w:rsidR="00D214EC" w:rsidRPr="00D214EC">
        <w:rPr>
          <w:rFonts w:ascii="Verdana" w:hAnsi="Verdana"/>
          <w:sz w:val="24"/>
          <w:szCs w:val="24"/>
        </w:rPr>
        <w:t>sunt</w:t>
      </w:r>
      <w:proofErr w:type="spellEnd"/>
      <w:r w:rsidR="00D214EC" w:rsidRPr="00D214EC">
        <w:rPr>
          <w:rFonts w:ascii="Verdana" w:hAnsi="Verdana"/>
          <w:sz w:val="24"/>
          <w:szCs w:val="24"/>
        </w:rPr>
        <w:t xml:space="preserve"> </w:t>
      </w:r>
      <w:proofErr w:type="spellStart"/>
      <w:r w:rsidR="00D214EC" w:rsidRPr="00D214EC">
        <w:rPr>
          <w:rFonts w:ascii="Verdana" w:hAnsi="Verdana"/>
          <w:sz w:val="24"/>
          <w:szCs w:val="24"/>
        </w:rPr>
        <w:t>responsabile</w:t>
      </w:r>
      <w:proofErr w:type="spellEnd"/>
      <w:r w:rsidR="00D214EC" w:rsidRPr="00D214EC">
        <w:rPr>
          <w:rFonts w:ascii="Verdana" w:hAnsi="Verdana"/>
          <w:sz w:val="24"/>
          <w:szCs w:val="24"/>
        </w:rPr>
        <w:t xml:space="preserve"> de neutralizarea cadavrelor de animale provenite din gospodăriile crescătorilor individuali de animale sau a celor găsite moarte pe teritoriul unităţii administrativ-teritoriale respective pentru care nu se poate identifica proprietarul – art.9 (2);</w:t>
      </w:r>
    </w:p>
    <w:p w:rsidR="00894679" w:rsidRPr="00894679" w:rsidRDefault="00D214EC" w:rsidP="00894679">
      <w:pPr>
        <w:pStyle w:val="Listparagraf"/>
        <w:numPr>
          <w:ilvl w:val="0"/>
          <w:numId w:val="39"/>
        </w:numPr>
        <w:jc w:val="both"/>
        <w:rPr>
          <w:rFonts w:ascii="Verdana" w:hAnsi="Verdana"/>
          <w:sz w:val="24"/>
          <w:szCs w:val="24"/>
        </w:rPr>
      </w:pPr>
      <w:r w:rsidRPr="00D214EC">
        <w:rPr>
          <w:rFonts w:ascii="Verdana" w:hAnsi="Verdana"/>
          <w:bCs/>
          <w:sz w:val="24"/>
          <w:szCs w:val="24"/>
        </w:rPr>
        <w:t>Consiliile locale au obligaţia de a-şi asigura contractual serviciile unei unităţi de ecarisare autorizate conform legislaţiei în vigoare – 9(3);</w:t>
      </w:r>
      <w:r w:rsidR="00894679">
        <w:rPr>
          <w:rFonts w:ascii="Verdana" w:hAnsi="Verdana"/>
          <w:bCs/>
          <w:sz w:val="24"/>
          <w:szCs w:val="24"/>
        </w:rPr>
        <w:t>i</w:t>
      </w:r>
    </w:p>
    <w:p w:rsidR="00894679" w:rsidRPr="00894679" w:rsidRDefault="00894679" w:rsidP="00894679">
      <w:pPr>
        <w:pStyle w:val="Listparagraf"/>
        <w:numPr>
          <w:ilvl w:val="0"/>
          <w:numId w:val="39"/>
        </w:numPr>
        <w:jc w:val="both"/>
        <w:rPr>
          <w:rFonts w:ascii="Verdana" w:hAnsi="Verdana"/>
          <w:sz w:val="24"/>
          <w:szCs w:val="24"/>
        </w:rPr>
      </w:pPr>
      <w:r>
        <w:rPr>
          <w:rFonts w:ascii="Verdana" w:hAnsi="Verdana"/>
          <w:bCs/>
          <w:sz w:val="24"/>
          <w:szCs w:val="24"/>
        </w:rPr>
        <w:t>i</w:t>
      </w:r>
      <w:r w:rsidR="0039075C" w:rsidRPr="00894679">
        <w:rPr>
          <w:rFonts w:ascii="Verdana" w:hAnsi="Verdana"/>
          <w:sz w:val="24"/>
          <w:szCs w:val="24"/>
        </w:rPr>
        <w:t>n urma anunturilor asupra mortii animaleleor, crescatorii individuali de animale, in max. 24 de ore, au obligatia sa anunte</w:t>
      </w:r>
      <w:r w:rsidR="009D6401" w:rsidRPr="00894679">
        <w:rPr>
          <w:rFonts w:ascii="Verdana" w:hAnsi="Verdana"/>
          <w:sz w:val="24"/>
          <w:szCs w:val="24"/>
        </w:rPr>
        <w:t xml:space="preserve"> consiliul local iar </w:t>
      </w:r>
      <w:r w:rsidR="009D6401" w:rsidRPr="00894679">
        <w:rPr>
          <w:rFonts w:ascii="Verdana" w:hAnsi="Verdana"/>
          <w:sz w:val="24"/>
          <w:szCs w:val="24"/>
        </w:rPr>
        <w:lastRenderedPageBreak/>
        <w:t>acesta unitatea de ecarisaj;</w:t>
      </w:r>
      <w:r w:rsidR="0039075C" w:rsidRPr="00894679">
        <w:rPr>
          <w:rFonts w:ascii="Verdana" w:hAnsi="Verdana"/>
          <w:sz w:val="24"/>
          <w:szCs w:val="24"/>
        </w:rPr>
        <w:t xml:space="preserve"> in cazul localitatilor </w:t>
      </w:r>
      <w:r w:rsidR="009D6401" w:rsidRPr="00894679">
        <w:rPr>
          <w:rFonts w:ascii="Verdana" w:hAnsi="Verdana"/>
          <w:sz w:val="24"/>
          <w:szCs w:val="24"/>
        </w:rPr>
        <w:t>iz</w:t>
      </w:r>
      <w:r w:rsidR="0039075C" w:rsidRPr="00894679">
        <w:rPr>
          <w:rFonts w:ascii="Verdana" w:hAnsi="Verdana"/>
          <w:sz w:val="24"/>
          <w:szCs w:val="24"/>
        </w:rPr>
        <w:t>olate, neutralizarea cadavrelor de animale este organizata de consiliul local – art.10 (1,2,3)</w:t>
      </w:r>
      <w:r w:rsidRPr="00894679">
        <w:rPr>
          <w:rFonts w:ascii="Verdana" w:hAnsi="Verdana"/>
          <w:sz w:val="24"/>
          <w:szCs w:val="24"/>
        </w:rPr>
        <w:t xml:space="preserve">; in zone izolate, în care ecarisarea se face cu dificultate, îngroparea cadavrelor este permisă în locuri special amenajate, pe baza aprobării şi autorizării </w:t>
      </w:r>
      <w:r w:rsidR="00BD2752">
        <w:rPr>
          <w:rFonts w:ascii="Verdana" w:hAnsi="Verdana"/>
          <w:sz w:val="24"/>
          <w:szCs w:val="24"/>
        </w:rPr>
        <w:t>sanitare veterinare şi de mediu – art.6(1);</w:t>
      </w:r>
    </w:p>
    <w:p w:rsidR="00A47FDA" w:rsidRPr="00FC6989" w:rsidRDefault="00A47FDA" w:rsidP="00A47FDA">
      <w:pPr>
        <w:pStyle w:val="Listparagraf"/>
        <w:numPr>
          <w:ilvl w:val="0"/>
          <w:numId w:val="39"/>
        </w:numPr>
        <w:jc w:val="both"/>
        <w:rPr>
          <w:rFonts w:ascii="Verdana" w:hAnsi="Verdana"/>
          <w:sz w:val="24"/>
          <w:szCs w:val="24"/>
        </w:rPr>
      </w:pPr>
      <w:r w:rsidRPr="00FC6989">
        <w:rPr>
          <w:rFonts w:ascii="Verdana" w:hAnsi="Verdana"/>
          <w:sz w:val="24"/>
          <w:szCs w:val="24"/>
        </w:rPr>
        <w:t>Consiliile locale sunt responsabile de neutralizarea cadavrelor de animale provenite din gospodăriile crescătorilor individuali de animale sau a celor găsite moarte pe teritoriul unităţii administrativ-teritoriale respective pentru care nu se poate identifica proprietarul – art.9(2).</w:t>
      </w:r>
    </w:p>
    <w:bookmarkStart w:id="39" w:name="do|ar11|al1"/>
    <w:p w:rsidR="005A0042" w:rsidRPr="005A0042" w:rsidRDefault="00E2719B" w:rsidP="005A0042">
      <w:pPr>
        <w:pStyle w:val="Listparagraf"/>
        <w:numPr>
          <w:ilvl w:val="0"/>
          <w:numId w:val="39"/>
        </w:numPr>
        <w:jc w:val="both"/>
        <w:rPr>
          <w:rFonts w:ascii="Verdana" w:hAnsi="Verdana"/>
          <w:sz w:val="24"/>
          <w:szCs w:val="24"/>
        </w:rPr>
      </w:pPr>
      <w:r w:rsidRPr="005A0042">
        <w:rPr>
          <w:rFonts w:ascii="Verdana" w:hAnsi="Verdana"/>
          <w:sz w:val="24"/>
          <w:szCs w:val="24"/>
        </w:rPr>
        <w:fldChar w:fldCharType="begin"/>
      </w:r>
      <w:r w:rsidR="005A0042" w:rsidRPr="005A0042">
        <w:rPr>
          <w:rFonts w:ascii="Verdana" w:hAnsi="Verdana"/>
          <w:sz w:val="24"/>
          <w:szCs w:val="24"/>
        </w:rPr>
        <w:instrText xml:space="preserve"> HYPERLINK "file:///C:\\Documents%20and%20Settings\\user\\Sintact%202.0\\cache\\Legislatie\\temp\\00085754.HTML" \l "#" </w:instrText>
      </w:r>
      <w:r w:rsidRPr="005A0042">
        <w:rPr>
          <w:rFonts w:ascii="Verdana" w:hAnsi="Verdana"/>
          <w:sz w:val="24"/>
          <w:szCs w:val="24"/>
        </w:rPr>
        <w:fldChar w:fldCharType="end"/>
      </w:r>
      <w:bookmarkEnd w:id="39"/>
      <w:r w:rsidR="005A0042" w:rsidRPr="005A0042">
        <w:rPr>
          <w:rFonts w:ascii="Verdana" w:hAnsi="Verdana"/>
          <w:bCs/>
          <w:sz w:val="24"/>
          <w:szCs w:val="24"/>
        </w:rPr>
        <w:t>(1)</w:t>
      </w:r>
      <w:r w:rsidR="00022A03">
        <w:rPr>
          <w:rFonts w:ascii="Verdana" w:hAnsi="Verdana"/>
          <w:bCs/>
          <w:sz w:val="24"/>
          <w:szCs w:val="24"/>
        </w:rPr>
        <w:t xml:space="preserve"> </w:t>
      </w:r>
      <w:proofErr w:type="spellStart"/>
      <w:r w:rsidR="005A0042" w:rsidRPr="005A0042">
        <w:rPr>
          <w:rFonts w:ascii="Verdana" w:hAnsi="Verdana"/>
          <w:sz w:val="24"/>
          <w:szCs w:val="24"/>
        </w:rPr>
        <w:t>Animalele</w:t>
      </w:r>
      <w:proofErr w:type="spellEnd"/>
      <w:r w:rsidR="005A0042" w:rsidRPr="005A0042">
        <w:rPr>
          <w:rFonts w:ascii="Verdana" w:hAnsi="Verdana"/>
          <w:sz w:val="24"/>
          <w:szCs w:val="24"/>
        </w:rPr>
        <w:t xml:space="preserve"> </w:t>
      </w:r>
      <w:proofErr w:type="spellStart"/>
      <w:r w:rsidR="005A0042" w:rsidRPr="005A0042">
        <w:rPr>
          <w:rFonts w:ascii="Verdana" w:hAnsi="Verdana"/>
          <w:sz w:val="24"/>
          <w:szCs w:val="24"/>
        </w:rPr>
        <w:t>moarte</w:t>
      </w:r>
      <w:proofErr w:type="spellEnd"/>
      <w:r w:rsidR="005A0042" w:rsidRPr="005A0042">
        <w:rPr>
          <w:rFonts w:ascii="Verdana" w:hAnsi="Verdana"/>
          <w:sz w:val="24"/>
          <w:szCs w:val="24"/>
        </w:rPr>
        <w:t xml:space="preserve"> </w:t>
      </w:r>
      <w:proofErr w:type="spellStart"/>
      <w:r w:rsidR="005A0042" w:rsidRPr="005A0042">
        <w:rPr>
          <w:rFonts w:ascii="Verdana" w:hAnsi="Verdana"/>
          <w:sz w:val="24"/>
          <w:szCs w:val="24"/>
        </w:rPr>
        <w:t>în</w:t>
      </w:r>
      <w:proofErr w:type="spellEnd"/>
      <w:r w:rsidR="005A0042" w:rsidRPr="005A0042">
        <w:rPr>
          <w:rFonts w:ascii="Verdana" w:hAnsi="Verdana"/>
          <w:sz w:val="24"/>
          <w:szCs w:val="24"/>
        </w:rPr>
        <w:t xml:space="preserve"> timpul transportului sunt dirijate, pe cât posibil, până la destinaţie sau până la prima oprire.</w:t>
      </w:r>
    </w:p>
    <w:bookmarkStart w:id="40" w:name="do|ar11|al2"/>
    <w:p w:rsidR="005A0042" w:rsidRPr="005A0042" w:rsidRDefault="00E2719B" w:rsidP="005A0042">
      <w:pPr>
        <w:pStyle w:val="Listparagraf"/>
        <w:jc w:val="both"/>
        <w:rPr>
          <w:rFonts w:ascii="Verdana" w:hAnsi="Verdana"/>
          <w:sz w:val="24"/>
          <w:szCs w:val="24"/>
        </w:rPr>
      </w:pPr>
      <w:r w:rsidRPr="005A0042">
        <w:rPr>
          <w:rFonts w:ascii="Verdana" w:hAnsi="Verdana"/>
          <w:sz w:val="24"/>
          <w:szCs w:val="24"/>
        </w:rPr>
        <w:fldChar w:fldCharType="begin"/>
      </w:r>
      <w:r w:rsidR="005A0042" w:rsidRPr="005A0042">
        <w:rPr>
          <w:rFonts w:ascii="Verdana" w:hAnsi="Verdana"/>
          <w:sz w:val="24"/>
          <w:szCs w:val="24"/>
        </w:rPr>
        <w:instrText xml:space="preserve"> HYPERLINK "file:///C:\\Documents%20and%20Settings\\user\\Sintact%202.0\\cache\\Legislatie\\temp\\00085754.HTML" \l "#" </w:instrText>
      </w:r>
      <w:r w:rsidRPr="005A0042">
        <w:rPr>
          <w:rFonts w:ascii="Verdana" w:hAnsi="Verdana"/>
          <w:sz w:val="24"/>
          <w:szCs w:val="24"/>
        </w:rPr>
        <w:fldChar w:fldCharType="end"/>
      </w:r>
      <w:bookmarkEnd w:id="40"/>
      <w:r w:rsidR="005A0042" w:rsidRPr="005A0042">
        <w:rPr>
          <w:rFonts w:ascii="Verdana" w:hAnsi="Verdana"/>
          <w:bCs/>
          <w:sz w:val="24"/>
          <w:szCs w:val="24"/>
        </w:rPr>
        <w:t>(2)</w:t>
      </w:r>
      <w:r w:rsidR="00022A03">
        <w:rPr>
          <w:rFonts w:ascii="Verdana" w:hAnsi="Verdana"/>
          <w:bCs/>
          <w:sz w:val="24"/>
          <w:szCs w:val="24"/>
        </w:rPr>
        <w:t xml:space="preserve"> </w:t>
      </w:r>
      <w:proofErr w:type="spellStart"/>
      <w:r w:rsidR="005A0042" w:rsidRPr="005A0042">
        <w:rPr>
          <w:rFonts w:ascii="Verdana" w:hAnsi="Verdana"/>
          <w:sz w:val="24"/>
          <w:szCs w:val="24"/>
        </w:rPr>
        <w:t>În</w:t>
      </w:r>
      <w:proofErr w:type="spellEnd"/>
      <w:r w:rsidR="005A0042" w:rsidRPr="005A0042">
        <w:rPr>
          <w:rFonts w:ascii="Verdana" w:hAnsi="Verdana"/>
          <w:sz w:val="24"/>
          <w:szCs w:val="24"/>
        </w:rPr>
        <w:t xml:space="preserve"> </w:t>
      </w:r>
      <w:proofErr w:type="spellStart"/>
      <w:r w:rsidR="005A0042" w:rsidRPr="005A0042">
        <w:rPr>
          <w:rFonts w:ascii="Verdana" w:hAnsi="Verdana"/>
          <w:sz w:val="24"/>
          <w:szCs w:val="24"/>
        </w:rPr>
        <w:t>cazul</w:t>
      </w:r>
      <w:proofErr w:type="spellEnd"/>
      <w:r w:rsidR="005A0042" w:rsidRPr="005A0042">
        <w:rPr>
          <w:rFonts w:ascii="Verdana" w:hAnsi="Verdana"/>
          <w:sz w:val="24"/>
          <w:szCs w:val="24"/>
        </w:rPr>
        <w:t xml:space="preserve"> </w:t>
      </w:r>
      <w:proofErr w:type="spellStart"/>
      <w:r w:rsidR="005A0042" w:rsidRPr="005A0042">
        <w:rPr>
          <w:rFonts w:ascii="Verdana" w:hAnsi="Verdana"/>
          <w:sz w:val="24"/>
          <w:szCs w:val="24"/>
        </w:rPr>
        <w:t>în</w:t>
      </w:r>
      <w:proofErr w:type="spellEnd"/>
      <w:r w:rsidR="005A0042" w:rsidRPr="005A0042">
        <w:rPr>
          <w:rFonts w:ascii="Verdana" w:hAnsi="Verdana"/>
          <w:sz w:val="24"/>
          <w:szCs w:val="24"/>
        </w:rPr>
        <w:t xml:space="preserve"> care nu pot fi transportate până la destinaţie sau până la punctul de oprire, neutralizarea deşeurilor de origine animală prevăzute la alin. (1) se organizează de către consiliul local al unităţii administrativ-teritoriale pe teritoriul căruia s-a produs evenimentul.</w:t>
      </w:r>
    </w:p>
    <w:bookmarkStart w:id="41" w:name="do|ar11|al3"/>
    <w:p w:rsidR="000B4DC3" w:rsidRDefault="00E2719B" w:rsidP="000B4DC3">
      <w:pPr>
        <w:pStyle w:val="Listparagraf"/>
        <w:jc w:val="both"/>
        <w:rPr>
          <w:rFonts w:ascii="Verdana" w:hAnsi="Verdana"/>
          <w:sz w:val="24"/>
          <w:szCs w:val="24"/>
        </w:rPr>
      </w:pPr>
      <w:r w:rsidRPr="005A0042">
        <w:rPr>
          <w:rFonts w:ascii="Verdana" w:hAnsi="Verdana"/>
          <w:sz w:val="24"/>
          <w:szCs w:val="24"/>
        </w:rPr>
        <w:fldChar w:fldCharType="begin"/>
      </w:r>
      <w:r w:rsidR="005A0042" w:rsidRPr="005A0042">
        <w:rPr>
          <w:rFonts w:ascii="Verdana" w:hAnsi="Verdana"/>
          <w:sz w:val="24"/>
          <w:szCs w:val="24"/>
        </w:rPr>
        <w:instrText xml:space="preserve"> HYPERLINK "file:///C:\\Documents%20and%20Settings\\user\\Sintact%202.0\\cache\\Legislatie\\temp\\00085754.HTML" \l "#" </w:instrText>
      </w:r>
      <w:r w:rsidRPr="005A0042">
        <w:rPr>
          <w:rFonts w:ascii="Verdana" w:hAnsi="Verdana"/>
          <w:sz w:val="24"/>
          <w:szCs w:val="24"/>
        </w:rPr>
        <w:fldChar w:fldCharType="end"/>
      </w:r>
      <w:bookmarkEnd w:id="41"/>
      <w:r w:rsidR="005A0042" w:rsidRPr="005A0042">
        <w:rPr>
          <w:rFonts w:ascii="Verdana" w:hAnsi="Verdana"/>
          <w:bCs/>
          <w:sz w:val="24"/>
          <w:szCs w:val="24"/>
        </w:rPr>
        <w:t>(3)</w:t>
      </w:r>
      <w:r w:rsidR="00022A03">
        <w:rPr>
          <w:rFonts w:ascii="Verdana" w:hAnsi="Verdana"/>
          <w:bCs/>
          <w:sz w:val="24"/>
          <w:szCs w:val="24"/>
        </w:rPr>
        <w:t xml:space="preserve"> </w:t>
      </w:r>
      <w:proofErr w:type="spellStart"/>
      <w:r w:rsidR="005A0042" w:rsidRPr="005A0042">
        <w:rPr>
          <w:rFonts w:ascii="Verdana" w:hAnsi="Verdana"/>
          <w:sz w:val="24"/>
          <w:szCs w:val="24"/>
        </w:rPr>
        <w:t>În</w:t>
      </w:r>
      <w:proofErr w:type="spellEnd"/>
      <w:r w:rsidR="005A0042" w:rsidRPr="005A0042">
        <w:rPr>
          <w:rFonts w:ascii="Verdana" w:hAnsi="Verdana"/>
          <w:sz w:val="24"/>
          <w:szCs w:val="24"/>
        </w:rPr>
        <w:t xml:space="preserve"> </w:t>
      </w:r>
      <w:proofErr w:type="spellStart"/>
      <w:r w:rsidR="005A0042" w:rsidRPr="005A0042">
        <w:rPr>
          <w:rFonts w:ascii="Verdana" w:hAnsi="Verdana"/>
          <w:sz w:val="24"/>
          <w:szCs w:val="24"/>
        </w:rPr>
        <w:t>caz</w:t>
      </w:r>
      <w:proofErr w:type="spellEnd"/>
      <w:r w:rsidR="005A0042" w:rsidRPr="005A0042">
        <w:rPr>
          <w:rFonts w:ascii="Verdana" w:hAnsi="Verdana"/>
          <w:sz w:val="24"/>
          <w:szCs w:val="24"/>
        </w:rPr>
        <w:t xml:space="preserve"> de forţă majoră sau în cazul morţii animalelor aflate în transhumantă, aparţinând crescătorilor individuali de animale, responsabilitatea pentru neutralizarea acestora o are cons</w:t>
      </w:r>
      <w:r w:rsidR="005A0042">
        <w:rPr>
          <w:rFonts w:ascii="Verdana" w:hAnsi="Verdana"/>
          <w:sz w:val="24"/>
          <w:szCs w:val="24"/>
        </w:rPr>
        <w:t xml:space="preserve">iliul local din zona respectivă – </w:t>
      </w:r>
      <w:proofErr w:type="gramStart"/>
      <w:r w:rsidR="005A0042">
        <w:rPr>
          <w:rFonts w:ascii="Verdana" w:hAnsi="Verdana"/>
          <w:sz w:val="24"/>
          <w:szCs w:val="24"/>
        </w:rPr>
        <w:t>art.11(</w:t>
      </w:r>
      <w:proofErr w:type="gramEnd"/>
      <w:r w:rsidR="005A0042">
        <w:rPr>
          <w:rFonts w:ascii="Verdana" w:hAnsi="Verdana"/>
          <w:sz w:val="24"/>
          <w:szCs w:val="24"/>
        </w:rPr>
        <w:t>1,2,3)</w:t>
      </w:r>
      <w:r w:rsidR="000B4DC3">
        <w:rPr>
          <w:rFonts w:ascii="Verdana" w:hAnsi="Verdana"/>
          <w:sz w:val="24"/>
          <w:szCs w:val="24"/>
        </w:rPr>
        <w:t>.</w:t>
      </w:r>
    </w:p>
    <w:p w:rsidR="00281C02" w:rsidRPr="001E189C" w:rsidRDefault="00281C02" w:rsidP="00281C02">
      <w:pPr>
        <w:pStyle w:val="Listparagraf"/>
        <w:spacing w:after="0"/>
        <w:jc w:val="both"/>
        <w:rPr>
          <w:rFonts w:ascii="Verdana" w:hAnsi="Verdana" w:cs="Times New Roman"/>
          <w:sz w:val="20"/>
          <w:szCs w:val="20"/>
        </w:rPr>
      </w:pPr>
      <w:proofErr w:type="spellStart"/>
      <w:r w:rsidRPr="001E189C">
        <w:rPr>
          <w:rFonts w:ascii="Verdana" w:hAnsi="Verdana" w:cs="Times New Roman"/>
          <w:sz w:val="20"/>
          <w:szCs w:val="20"/>
        </w:rPr>
        <w:t>Termen</w:t>
      </w:r>
      <w:proofErr w:type="spellEnd"/>
      <w:r w:rsidRPr="001E189C">
        <w:rPr>
          <w:rFonts w:ascii="Verdana" w:hAnsi="Verdana" w:cs="Times New Roman"/>
          <w:sz w:val="20"/>
          <w:szCs w:val="20"/>
        </w:rPr>
        <w:t xml:space="preserve">: permanent         </w:t>
      </w:r>
    </w:p>
    <w:p w:rsidR="00281C02" w:rsidRPr="001E189C" w:rsidRDefault="00281C02" w:rsidP="00281C02">
      <w:pPr>
        <w:pStyle w:val="Listparagraf"/>
        <w:spacing w:after="0"/>
        <w:jc w:val="both"/>
        <w:rPr>
          <w:rFonts w:ascii="Verdana" w:hAnsi="Verdana" w:cs="Times New Roman"/>
          <w:sz w:val="20"/>
          <w:szCs w:val="20"/>
        </w:rPr>
      </w:pPr>
      <w:r w:rsidRPr="001E189C">
        <w:rPr>
          <w:rFonts w:ascii="Verdana" w:hAnsi="Verdana" w:cs="Times New Roman"/>
          <w:sz w:val="20"/>
          <w:szCs w:val="20"/>
        </w:rPr>
        <w:t xml:space="preserve">Raspund </w:t>
      </w:r>
      <w:r w:rsidR="00695BCB">
        <w:rPr>
          <w:rFonts w:ascii="Verdana" w:hAnsi="Verdana" w:cs="Times New Roman"/>
          <w:sz w:val="20"/>
          <w:szCs w:val="20"/>
        </w:rPr>
        <w:t>: Consiliul local,</w:t>
      </w:r>
      <w:r w:rsidR="003B0CBC">
        <w:rPr>
          <w:rFonts w:ascii="Verdana" w:hAnsi="Verdana" w:cs="Times New Roman"/>
          <w:sz w:val="20"/>
          <w:szCs w:val="20"/>
        </w:rPr>
        <w:t xml:space="preserve"> crescatori individuali</w:t>
      </w:r>
    </w:p>
    <w:p w:rsidR="000B4DC3" w:rsidRDefault="00281C02" w:rsidP="00CC156D">
      <w:pPr>
        <w:pStyle w:val="Listparagraf"/>
        <w:spacing w:after="0"/>
        <w:jc w:val="both"/>
        <w:rPr>
          <w:rFonts w:ascii="Verdana" w:hAnsi="Verdana" w:cs="Times New Roman"/>
          <w:sz w:val="20"/>
          <w:szCs w:val="20"/>
        </w:rPr>
      </w:pPr>
      <w:r w:rsidRPr="001E189C">
        <w:rPr>
          <w:rFonts w:ascii="Verdana" w:hAnsi="Verdana" w:cs="Times New Roman"/>
          <w:sz w:val="20"/>
          <w:szCs w:val="20"/>
        </w:rPr>
        <w:t xml:space="preserve">Amenda: </w:t>
      </w:r>
      <w:r>
        <w:rPr>
          <w:rFonts w:ascii="Verdana" w:hAnsi="Verdana" w:cs="Times New Roman"/>
          <w:sz w:val="20"/>
          <w:szCs w:val="20"/>
        </w:rPr>
        <w:t>3</w:t>
      </w:r>
      <w:r w:rsidRPr="001E189C">
        <w:rPr>
          <w:rFonts w:ascii="Verdana" w:hAnsi="Verdana" w:cs="Times New Roman"/>
          <w:sz w:val="20"/>
          <w:szCs w:val="20"/>
        </w:rPr>
        <w:t>00-</w:t>
      </w:r>
      <w:r>
        <w:rPr>
          <w:rFonts w:ascii="Verdana" w:hAnsi="Verdana" w:cs="Times New Roman"/>
          <w:sz w:val="20"/>
          <w:szCs w:val="20"/>
        </w:rPr>
        <w:t>25</w:t>
      </w:r>
      <w:r w:rsidRPr="001E189C">
        <w:rPr>
          <w:rFonts w:ascii="Verdana" w:hAnsi="Verdana" w:cs="Times New Roman"/>
          <w:sz w:val="20"/>
          <w:szCs w:val="20"/>
        </w:rPr>
        <w:t xml:space="preserve">00 lei </w:t>
      </w:r>
    </w:p>
    <w:p w:rsidR="000B4DC3" w:rsidRDefault="000B4DC3" w:rsidP="000B4DC3">
      <w:pPr>
        <w:jc w:val="both"/>
        <w:rPr>
          <w:rFonts w:ascii="Verdana" w:hAnsi="Verdana" w:cs="Times New Roman"/>
          <w:sz w:val="24"/>
          <w:szCs w:val="24"/>
        </w:rPr>
      </w:pPr>
      <w:r>
        <w:rPr>
          <w:rFonts w:ascii="Verdana" w:hAnsi="Verdana" w:cs="Times New Roman"/>
          <w:sz w:val="24"/>
          <w:szCs w:val="24"/>
        </w:rPr>
        <w:t xml:space="preserve">- </w:t>
      </w:r>
      <w:r w:rsidRPr="000B4DC3">
        <w:rPr>
          <w:rFonts w:ascii="Verdana" w:hAnsi="Verdana" w:cs="Times New Roman"/>
          <w:sz w:val="24"/>
          <w:szCs w:val="24"/>
        </w:rPr>
        <w:t xml:space="preserve">conform </w:t>
      </w:r>
      <w:proofErr w:type="spellStart"/>
      <w:r>
        <w:rPr>
          <w:rFonts w:ascii="Verdana" w:hAnsi="Verdana" w:cs="Times New Roman"/>
          <w:sz w:val="24"/>
          <w:szCs w:val="24"/>
        </w:rPr>
        <w:t>Legii</w:t>
      </w:r>
      <w:proofErr w:type="spellEnd"/>
      <w:r w:rsidRPr="000B4DC3">
        <w:rPr>
          <w:rFonts w:ascii="Verdana" w:hAnsi="Verdana" w:cs="Times New Roman"/>
          <w:sz w:val="24"/>
          <w:szCs w:val="24"/>
        </w:rPr>
        <w:t xml:space="preserve"> </w:t>
      </w:r>
      <w:r>
        <w:rPr>
          <w:rFonts w:ascii="Verdana" w:hAnsi="Verdana" w:cs="Times New Roman"/>
          <w:sz w:val="24"/>
          <w:szCs w:val="24"/>
        </w:rPr>
        <w:t>132</w:t>
      </w:r>
      <w:r w:rsidRPr="000B4DC3">
        <w:rPr>
          <w:rFonts w:ascii="Verdana" w:hAnsi="Verdana" w:cs="Times New Roman"/>
          <w:sz w:val="24"/>
          <w:szCs w:val="24"/>
        </w:rPr>
        <w:t>/20</w:t>
      </w:r>
      <w:r>
        <w:rPr>
          <w:rFonts w:ascii="Verdana" w:hAnsi="Verdana" w:cs="Times New Roman"/>
          <w:sz w:val="24"/>
          <w:szCs w:val="24"/>
        </w:rPr>
        <w:t>10</w:t>
      </w:r>
      <w:r w:rsidRPr="000B4DC3">
        <w:rPr>
          <w:rFonts w:ascii="Verdana" w:hAnsi="Verdana" w:cs="Times New Roman"/>
          <w:sz w:val="24"/>
          <w:szCs w:val="24"/>
        </w:rPr>
        <w:t xml:space="preserve"> </w:t>
      </w:r>
      <w:proofErr w:type="spellStart"/>
      <w:r w:rsidRPr="000B4DC3">
        <w:rPr>
          <w:rFonts w:ascii="Verdana" w:hAnsi="Verdana" w:cs="Times New Roman"/>
          <w:sz w:val="24"/>
          <w:szCs w:val="24"/>
        </w:rPr>
        <w:t>privind</w:t>
      </w:r>
      <w:proofErr w:type="spellEnd"/>
      <w:r w:rsidRPr="000B4DC3">
        <w:rPr>
          <w:rFonts w:ascii="Verdana" w:hAnsi="Verdana" w:cs="Times New Roman"/>
          <w:sz w:val="24"/>
          <w:szCs w:val="24"/>
        </w:rPr>
        <w:t xml:space="preserve"> </w:t>
      </w:r>
      <w:proofErr w:type="spellStart"/>
      <w:r>
        <w:rPr>
          <w:rFonts w:ascii="Verdana" w:hAnsi="Verdana" w:cs="Times New Roman"/>
          <w:sz w:val="24"/>
          <w:szCs w:val="24"/>
        </w:rPr>
        <w:t>colectarea</w:t>
      </w:r>
      <w:proofErr w:type="spellEnd"/>
      <w:r>
        <w:rPr>
          <w:rFonts w:ascii="Verdana" w:hAnsi="Verdana" w:cs="Times New Roman"/>
          <w:sz w:val="24"/>
          <w:szCs w:val="24"/>
        </w:rPr>
        <w:t xml:space="preserve"> selectiva a deseurilor in institutiile publice</w:t>
      </w:r>
      <w:r w:rsidR="006B040E">
        <w:rPr>
          <w:rFonts w:ascii="Verdana" w:hAnsi="Verdana" w:cs="Times New Roman"/>
          <w:sz w:val="24"/>
          <w:szCs w:val="24"/>
        </w:rPr>
        <w:t>:</w:t>
      </w:r>
    </w:p>
    <w:bookmarkStart w:id="42" w:name="do|ar4|pa1"/>
    <w:p w:rsidR="00DD324C" w:rsidRDefault="00E2719B" w:rsidP="00DD324C">
      <w:pPr>
        <w:pStyle w:val="Listparagraf"/>
        <w:numPr>
          <w:ilvl w:val="0"/>
          <w:numId w:val="41"/>
        </w:numPr>
        <w:jc w:val="both"/>
        <w:rPr>
          <w:rStyle w:val="tpa1"/>
          <w:rFonts w:ascii="Verdana" w:hAnsi="Verdana"/>
          <w:sz w:val="24"/>
          <w:szCs w:val="24"/>
        </w:rPr>
      </w:pPr>
      <w:r w:rsidRPr="00DD324C">
        <w:rPr>
          <w:rFonts w:ascii="Verdana" w:hAnsi="Verdana"/>
          <w:sz w:val="24"/>
          <w:szCs w:val="24"/>
        </w:rPr>
        <w:fldChar w:fldCharType="begin"/>
      </w:r>
      <w:r w:rsidR="00DD324C" w:rsidRPr="00DD324C">
        <w:rPr>
          <w:rFonts w:ascii="Verdana" w:hAnsi="Verdana"/>
          <w:sz w:val="24"/>
          <w:szCs w:val="24"/>
        </w:rPr>
        <w:instrText xml:space="preserve"> HYPERLINK "file:///C:\\Documents%20and%20Settings\\Emilian%20Petcu\\Sintact%202.0\\cache\\Legislatie\\temp\\00132984.HTM" \l "#" </w:instrText>
      </w:r>
      <w:r w:rsidRPr="00DD324C">
        <w:rPr>
          <w:rFonts w:ascii="Verdana" w:hAnsi="Verdana"/>
          <w:sz w:val="24"/>
          <w:szCs w:val="24"/>
        </w:rPr>
        <w:fldChar w:fldCharType="end"/>
      </w:r>
      <w:bookmarkEnd w:id="42"/>
      <w:proofErr w:type="spellStart"/>
      <w:r w:rsidR="00DD324C" w:rsidRPr="00DD324C">
        <w:rPr>
          <w:rStyle w:val="tpa1"/>
          <w:rFonts w:ascii="Verdana" w:hAnsi="Verdana"/>
          <w:sz w:val="24"/>
          <w:szCs w:val="24"/>
        </w:rPr>
        <w:t>Organizarea</w:t>
      </w:r>
      <w:proofErr w:type="spellEnd"/>
      <w:r w:rsidR="00DD324C" w:rsidRPr="00DD324C">
        <w:rPr>
          <w:rStyle w:val="tpa1"/>
          <w:rFonts w:ascii="Verdana" w:hAnsi="Verdana"/>
          <w:sz w:val="24"/>
          <w:szCs w:val="24"/>
        </w:rPr>
        <w:t xml:space="preserve"> </w:t>
      </w:r>
      <w:proofErr w:type="spellStart"/>
      <w:r w:rsidR="00DD324C" w:rsidRPr="00DD324C">
        <w:rPr>
          <w:rStyle w:val="tpa1"/>
          <w:rFonts w:ascii="Verdana" w:hAnsi="Verdana"/>
          <w:sz w:val="24"/>
          <w:szCs w:val="24"/>
        </w:rPr>
        <w:t>şi</w:t>
      </w:r>
      <w:proofErr w:type="spellEnd"/>
      <w:r w:rsidR="00DD324C" w:rsidRPr="00DD324C">
        <w:rPr>
          <w:rStyle w:val="tpa1"/>
          <w:rFonts w:ascii="Verdana" w:hAnsi="Verdana"/>
          <w:sz w:val="24"/>
          <w:szCs w:val="24"/>
        </w:rPr>
        <w:t xml:space="preserve"> </w:t>
      </w:r>
      <w:proofErr w:type="spellStart"/>
      <w:r w:rsidR="00DD324C" w:rsidRPr="00DD324C">
        <w:rPr>
          <w:rStyle w:val="tpa1"/>
          <w:rFonts w:ascii="Verdana" w:hAnsi="Verdana"/>
          <w:sz w:val="24"/>
          <w:szCs w:val="24"/>
        </w:rPr>
        <w:t>operaţionalizarea</w:t>
      </w:r>
      <w:proofErr w:type="spellEnd"/>
      <w:r w:rsidR="00DD324C" w:rsidRPr="00DD324C">
        <w:rPr>
          <w:rStyle w:val="tpa1"/>
          <w:rFonts w:ascii="Verdana" w:hAnsi="Verdana"/>
          <w:sz w:val="24"/>
          <w:szCs w:val="24"/>
        </w:rPr>
        <w:t xml:space="preserve"> </w:t>
      </w:r>
      <w:proofErr w:type="spellStart"/>
      <w:r w:rsidR="00DD324C" w:rsidRPr="00DD324C">
        <w:rPr>
          <w:rStyle w:val="tpa1"/>
          <w:rFonts w:ascii="Verdana" w:hAnsi="Verdana"/>
          <w:sz w:val="24"/>
          <w:szCs w:val="24"/>
        </w:rPr>
        <w:t>colectării</w:t>
      </w:r>
      <w:proofErr w:type="spellEnd"/>
      <w:r w:rsidR="00DD324C" w:rsidRPr="00DD324C">
        <w:rPr>
          <w:rStyle w:val="tpa1"/>
          <w:rFonts w:ascii="Verdana" w:hAnsi="Verdana"/>
          <w:sz w:val="24"/>
          <w:szCs w:val="24"/>
        </w:rPr>
        <w:t xml:space="preserve"> selective în instituţiile publice se realizează direct, de către reprezentanţii instituţiei publice, sau prin delegarea acestei responsabilităţi către terţi, respectiv societăţi comerciale şi/sau organizaţii neguvernamentale nonprofit, în condiţiile Ordonanţei de urgenţă a Guvernului nr.</w:t>
      </w:r>
      <w:r w:rsidR="00DD324C" w:rsidRPr="00DD324C">
        <w:rPr>
          <w:rStyle w:val="tpa1"/>
          <w:rFonts w:ascii="Verdana" w:hAnsi="Verdana"/>
          <w:b/>
          <w:sz w:val="24"/>
          <w:szCs w:val="24"/>
        </w:rPr>
        <w:t xml:space="preserve"> </w:t>
      </w:r>
      <w:hyperlink r:id="rId13" w:history="1">
        <w:r w:rsidR="00DD324C" w:rsidRPr="00DD324C">
          <w:rPr>
            <w:rStyle w:val="Hyperlink"/>
            <w:rFonts w:ascii="Verdana" w:hAnsi="Verdana"/>
            <w:b w:val="0"/>
            <w:color w:val="auto"/>
            <w:sz w:val="24"/>
            <w:szCs w:val="24"/>
          </w:rPr>
          <w:t>34/2006</w:t>
        </w:r>
      </w:hyperlink>
      <w:r w:rsidR="00DD324C" w:rsidRPr="00DD324C">
        <w:rPr>
          <w:rStyle w:val="tpa1"/>
          <w:rFonts w:ascii="Verdana" w:hAnsi="Verdana"/>
          <w:sz w:val="24"/>
          <w:szCs w:val="24"/>
        </w:rPr>
        <w:t xml:space="preserve"> privind atribuirea contractelor de achiziţie publică, a contractelor de concesiune de lucrări publice şi a contractelor de concesiune de servicii, aprobată cu modificări şi completări prin Legea nr. </w:t>
      </w:r>
      <w:hyperlink r:id="rId14" w:history="1">
        <w:r w:rsidR="00DD324C" w:rsidRPr="00DD324C">
          <w:rPr>
            <w:rStyle w:val="Hyperlink"/>
            <w:rFonts w:ascii="Verdana" w:hAnsi="Verdana"/>
            <w:b w:val="0"/>
            <w:color w:val="auto"/>
            <w:sz w:val="24"/>
            <w:szCs w:val="24"/>
          </w:rPr>
          <w:t>337/2006</w:t>
        </w:r>
      </w:hyperlink>
      <w:r w:rsidR="00DD324C" w:rsidRPr="00DD324C">
        <w:rPr>
          <w:rStyle w:val="tpa1"/>
          <w:rFonts w:ascii="Verdana" w:hAnsi="Verdana"/>
          <w:b/>
          <w:sz w:val="24"/>
          <w:szCs w:val="24"/>
        </w:rPr>
        <w:t>,</w:t>
      </w:r>
      <w:r w:rsidR="00DD324C" w:rsidRPr="00DD324C">
        <w:rPr>
          <w:rStyle w:val="tpa1"/>
          <w:rFonts w:ascii="Verdana" w:hAnsi="Verdana"/>
          <w:sz w:val="24"/>
          <w:szCs w:val="24"/>
        </w:rPr>
        <w:t xml:space="preserve"> cu modificările şi completările ulterioare</w:t>
      </w:r>
      <w:r w:rsidR="00DD324C">
        <w:rPr>
          <w:rStyle w:val="tpa1"/>
          <w:rFonts w:ascii="Verdana" w:hAnsi="Verdana"/>
          <w:sz w:val="24"/>
          <w:szCs w:val="24"/>
        </w:rPr>
        <w:t xml:space="preserve"> – art.4</w:t>
      </w:r>
      <w:r w:rsidR="00A1045D">
        <w:rPr>
          <w:rStyle w:val="tpa1"/>
          <w:rFonts w:ascii="Verdana" w:hAnsi="Verdana"/>
          <w:sz w:val="24"/>
          <w:szCs w:val="24"/>
        </w:rPr>
        <w:t>.</w:t>
      </w:r>
    </w:p>
    <w:p w:rsidR="0075650C" w:rsidRPr="001E189C" w:rsidRDefault="0075650C" w:rsidP="0075650C">
      <w:pPr>
        <w:pStyle w:val="Listparagraf"/>
        <w:numPr>
          <w:ilvl w:val="0"/>
          <w:numId w:val="41"/>
        </w:numPr>
        <w:spacing w:after="0"/>
        <w:jc w:val="both"/>
        <w:rPr>
          <w:rFonts w:ascii="Verdana" w:hAnsi="Verdana" w:cs="Times New Roman"/>
          <w:sz w:val="20"/>
          <w:szCs w:val="20"/>
        </w:rPr>
      </w:pPr>
      <w:proofErr w:type="spellStart"/>
      <w:r w:rsidRPr="001E189C">
        <w:rPr>
          <w:rFonts w:ascii="Verdana" w:hAnsi="Verdana" w:cs="Times New Roman"/>
          <w:sz w:val="20"/>
          <w:szCs w:val="20"/>
        </w:rPr>
        <w:t>Termen</w:t>
      </w:r>
      <w:proofErr w:type="spellEnd"/>
      <w:r w:rsidRPr="001E189C">
        <w:rPr>
          <w:rFonts w:ascii="Verdana" w:hAnsi="Verdana" w:cs="Times New Roman"/>
          <w:sz w:val="20"/>
          <w:szCs w:val="20"/>
        </w:rPr>
        <w:t xml:space="preserve">: permanent         </w:t>
      </w:r>
    </w:p>
    <w:p w:rsidR="0075650C" w:rsidRPr="001E189C" w:rsidRDefault="0075650C" w:rsidP="0075650C">
      <w:pPr>
        <w:pStyle w:val="Listparagraf"/>
        <w:numPr>
          <w:ilvl w:val="0"/>
          <w:numId w:val="41"/>
        </w:numPr>
        <w:spacing w:after="0"/>
        <w:jc w:val="both"/>
        <w:rPr>
          <w:rFonts w:ascii="Verdana" w:hAnsi="Verdana" w:cs="Times New Roman"/>
          <w:sz w:val="20"/>
          <w:szCs w:val="20"/>
        </w:rPr>
      </w:pPr>
      <w:r w:rsidRPr="001E189C">
        <w:rPr>
          <w:rFonts w:ascii="Verdana" w:hAnsi="Verdana" w:cs="Times New Roman"/>
          <w:sz w:val="20"/>
          <w:szCs w:val="20"/>
        </w:rPr>
        <w:t xml:space="preserve">Raspund </w:t>
      </w:r>
      <w:r>
        <w:rPr>
          <w:rFonts w:ascii="Verdana" w:hAnsi="Verdana" w:cs="Times New Roman"/>
          <w:sz w:val="20"/>
          <w:szCs w:val="20"/>
        </w:rPr>
        <w:t>: Primar, viceprimar</w:t>
      </w:r>
    </w:p>
    <w:p w:rsidR="0075650C" w:rsidRPr="001E189C" w:rsidRDefault="0075650C" w:rsidP="0075650C">
      <w:pPr>
        <w:pStyle w:val="Listparagraf"/>
        <w:numPr>
          <w:ilvl w:val="0"/>
          <w:numId w:val="41"/>
        </w:numPr>
        <w:spacing w:after="0"/>
        <w:jc w:val="both"/>
        <w:rPr>
          <w:rFonts w:ascii="Verdana" w:hAnsi="Verdana" w:cs="Times New Roman"/>
          <w:sz w:val="20"/>
          <w:szCs w:val="20"/>
        </w:rPr>
      </w:pPr>
      <w:r w:rsidRPr="001E189C">
        <w:rPr>
          <w:rFonts w:ascii="Verdana" w:hAnsi="Verdana" w:cs="Times New Roman"/>
          <w:sz w:val="20"/>
          <w:szCs w:val="20"/>
        </w:rPr>
        <w:t xml:space="preserve">Amenda: </w:t>
      </w:r>
      <w:r>
        <w:rPr>
          <w:rFonts w:ascii="Verdana" w:hAnsi="Verdana" w:cs="Times New Roman"/>
          <w:sz w:val="20"/>
          <w:szCs w:val="20"/>
        </w:rPr>
        <w:t>5</w:t>
      </w:r>
      <w:r w:rsidRPr="001E189C">
        <w:rPr>
          <w:rFonts w:ascii="Verdana" w:hAnsi="Verdana" w:cs="Times New Roman"/>
          <w:sz w:val="20"/>
          <w:szCs w:val="20"/>
        </w:rPr>
        <w:t>00-</w:t>
      </w:r>
      <w:r>
        <w:rPr>
          <w:rFonts w:ascii="Verdana" w:hAnsi="Verdana" w:cs="Times New Roman"/>
          <w:sz w:val="20"/>
          <w:szCs w:val="20"/>
        </w:rPr>
        <w:t>3.</w:t>
      </w:r>
      <w:r w:rsidRPr="001E189C">
        <w:rPr>
          <w:rFonts w:ascii="Verdana" w:hAnsi="Verdana" w:cs="Times New Roman"/>
          <w:sz w:val="20"/>
          <w:szCs w:val="20"/>
        </w:rPr>
        <w:t xml:space="preserve">000 lei </w:t>
      </w:r>
    </w:p>
    <w:p w:rsidR="00A1045D" w:rsidRPr="002941B1" w:rsidRDefault="00A1045D" w:rsidP="00746C44">
      <w:pPr>
        <w:ind w:left="360"/>
        <w:jc w:val="both"/>
        <w:rPr>
          <w:rFonts w:ascii="Verdana" w:hAnsi="Verdana"/>
          <w:sz w:val="24"/>
          <w:szCs w:val="24"/>
        </w:rPr>
      </w:pPr>
      <w:r>
        <w:rPr>
          <w:rFonts w:ascii="Verdana" w:hAnsi="Verdana"/>
          <w:sz w:val="24"/>
          <w:szCs w:val="24"/>
        </w:rPr>
        <w:t xml:space="preserve">- conform O.G.21/2002 </w:t>
      </w:r>
      <w:proofErr w:type="spellStart"/>
      <w:r>
        <w:rPr>
          <w:rFonts w:ascii="Verdana" w:hAnsi="Verdana"/>
          <w:sz w:val="24"/>
          <w:szCs w:val="24"/>
        </w:rPr>
        <w:t>privind</w:t>
      </w:r>
      <w:proofErr w:type="spellEnd"/>
      <w:r>
        <w:rPr>
          <w:rFonts w:ascii="Verdana" w:hAnsi="Verdana"/>
          <w:sz w:val="24"/>
          <w:szCs w:val="24"/>
        </w:rPr>
        <w:t xml:space="preserve"> </w:t>
      </w:r>
      <w:proofErr w:type="spellStart"/>
      <w:r>
        <w:rPr>
          <w:rFonts w:ascii="Verdana" w:hAnsi="Verdana"/>
          <w:sz w:val="24"/>
          <w:szCs w:val="24"/>
        </w:rPr>
        <w:t>gosodarirea</w:t>
      </w:r>
      <w:proofErr w:type="spellEnd"/>
      <w:r>
        <w:rPr>
          <w:rFonts w:ascii="Verdana" w:hAnsi="Verdana"/>
          <w:sz w:val="24"/>
          <w:szCs w:val="24"/>
        </w:rPr>
        <w:t xml:space="preserve"> </w:t>
      </w:r>
      <w:proofErr w:type="spellStart"/>
      <w:r>
        <w:rPr>
          <w:rFonts w:ascii="Verdana" w:hAnsi="Verdana"/>
          <w:sz w:val="24"/>
          <w:szCs w:val="24"/>
        </w:rPr>
        <w:t>localitatilor</w:t>
      </w:r>
      <w:proofErr w:type="spellEnd"/>
      <w:r>
        <w:rPr>
          <w:rFonts w:ascii="Verdana" w:hAnsi="Verdana"/>
          <w:sz w:val="24"/>
          <w:szCs w:val="24"/>
        </w:rPr>
        <w:t xml:space="preserve"> urbane si rurale</w:t>
      </w:r>
      <w:r w:rsidR="00746C44">
        <w:rPr>
          <w:rFonts w:ascii="Verdana" w:hAnsi="Verdana"/>
          <w:sz w:val="24"/>
          <w:szCs w:val="24"/>
        </w:rPr>
        <w:t xml:space="preserve"> </w:t>
      </w:r>
      <w:r w:rsidR="00746C44" w:rsidRPr="002941B1">
        <w:rPr>
          <w:rFonts w:ascii="Verdana" w:hAnsi="Verdana"/>
          <w:sz w:val="24"/>
          <w:szCs w:val="24"/>
        </w:rPr>
        <w:t>Sectiunea 2: Obligatiile si raspunderile consiliilor locale si ale primarilor, art.8:</w:t>
      </w:r>
    </w:p>
    <w:p w:rsidR="00746C44" w:rsidRPr="002941B1" w:rsidRDefault="00746C44" w:rsidP="00746C44">
      <w:pPr>
        <w:autoSpaceDE w:val="0"/>
        <w:autoSpaceDN w:val="0"/>
        <w:adjustRightInd w:val="0"/>
        <w:spacing w:after="0" w:line="240" w:lineRule="auto"/>
        <w:jc w:val="both"/>
        <w:rPr>
          <w:rFonts w:ascii="Verdana" w:eastAsia="Times New Roman" w:hAnsi="Verdana" w:cs="Times New Roman"/>
          <w:sz w:val="24"/>
          <w:szCs w:val="24"/>
        </w:rPr>
      </w:pPr>
      <w:r w:rsidRPr="002941B1">
        <w:rPr>
          <w:rFonts w:ascii="Verdana" w:eastAsia="Times New Roman" w:hAnsi="Verdana" w:cs="Times New Roman"/>
          <w:sz w:val="24"/>
          <w:szCs w:val="24"/>
        </w:rPr>
        <w:lastRenderedPageBreak/>
        <w:t xml:space="preserve">    Consiliile locale, Consiliul General al Municipiului Bucureşti şi consiliile locale ale sectoarelor acestuia, precum şi primarii au obligaţia să asigure:</w:t>
      </w:r>
    </w:p>
    <w:p w:rsidR="00746C44" w:rsidRPr="002941B1" w:rsidRDefault="00746C44" w:rsidP="00746C44">
      <w:pPr>
        <w:pStyle w:val="Corptext"/>
        <w:rPr>
          <w:rFonts w:ascii="Verdana" w:hAnsi="Verdana"/>
          <w:sz w:val="24"/>
          <w:szCs w:val="24"/>
        </w:rPr>
      </w:pPr>
      <w:r w:rsidRPr="002941B1">
        <w:rPr>
          <w:rFonts w:ascii="Verdana" w:hAnsi="Verdana"/>
          <w:sz w:val="24"/>
          <w:szCs w:val="24"/>
        </w:rPr>
        <w:t xml:space="preserve">    a) măsurile necesare pentru protecţia sănătăţii publice, cu sprijinul şi sub supravegherea organelor de specialitate ale statului;</w:t>
      </w:r>
    </w:p>
    <w:p w:rsidR="00746C44" w:rsidRPr="002941B1" w:rsidRDefault="00746C44" w:rsidP="00746C44">
      <w:pPr>
        <w:autoSpaceDE w:val="0"/>
        <w:autoSpaceDN w:val="0"/>
        <w:adjustRightInd w:val="0"/>
        <w:spacing w:after="0" w:line="240" w:lineRule="auto"/>
        <w:jc w:val="both"/>
        <w:rPr>
          <w:rFonts w:ascii="Verdana" w:eastAsia="Times New Roman" w:hAnsi="Verdana" w:cs="Times New Roman"/>
          <w:sz w:val="24"/>
          <w:szCs w:val="24"/>
        </w:rPr>
      </w:pPr>
      <w:r w:rsidRPr="002941B1">
        <w:rPr>
          <w:rFonts w:ascii="Verdana" w:eastAsia="Times New Roman" w:hAnsi="Verdana" w:cs="Times New Roman"/>
          <w:sz w:val="24"/>
          <w:szCs w:val="24"/>
        </w:rPr>
        <w:t xml:space="preserve">    b) măsuri corespunzătoare pentru conservarea şi protecţia mediului;</w:t>
      </w:r>
    </w:p>
    <w:p w:rsidR="00746C44" w:rsidRPr="002941B1" w:rsidRDefault="00746C44" w:rsidP="00746C44">
      <w:pPr>
        <w:pStyle w:val="Corptext"/>
        <w:rPr>
          <w:rFonts w:ascii="Verdana" w:hAnsi="Verdana"/>
          <w:sz w:val="24"/>
          <w:szCs w:val="24"/>
        </w:rPr>
      </w:pPr>
      <w:r w:rsidRPr="002941B1">
        <w:rPr>
          <w:rFonts w:ascii="Verdana" w:hAnsi="Verdana"/>
          <w:sz w:val="24"/>
          <w:szCs w:val="24"/>
        </w:rPr>
        <w:t xml:space="preserve">    c) prevenirea poluării accidentale a mediului sau a surselor şi cursurilor de apă, prin depozitarea necontrolată a deşeurilor de către agenţii economici sau de către cetăţeni;</w:t>
      </w:r>
    </w:p>
    <w:p w:rsidR="00746C44" w:rsidRPr="002941B1" w:rsidRDefault="00746C44" w:rsidP="00746C44">
      <w:pPr>
        <w:pStyle w:val="Corptext"/>
        <w:rPr>
          <w:rFonts w:ascii="Verdana" w:hAnsi="Verdana"/>
          <w:sz w:val="24"/>
          <w:szCs w:val="24"/>
        </w:rPr>
      </w:pPr>
      <w:r w:rsidRPr="002941B1">
        <w:rPr>
          <w:rFonts w:ascii="Verdana" w:hAnsi="Verdana"/>
          <w:sz w:val="24"/>
          <w:szCs w:val="24"/>
        </w:rPr>
        <w:t xml:space="preserve">    d) realizarea unor sisteme moderne de colectare, depozitare, transport şi prelucrare a deşeurilor şi gunoaielor; amenajarea unor locuri speciale de depozitare în fiecare localitate;</w:t>
      </w:r>
    </w:p>
    <w:p w:rsidR="00746C44" w:rsidRPr="002941B1" w:rsidRDefault="00746C44" w:rsidP="00746C44">
      <w:pPr>
        <w:pStyle w:val="Corptext"/>
        <w:rPr>
          <w:rFonts w:ascii="Verdana" w:hAnsi="Verdana"/>
          <w:sz w:val="24"/>
          <w:szCs w:val="24"/>
        </w:rPr>
      </w:pPr>
      <w:r w:rsidRPr="002941B1">
        <w:rPr>
          <w:rFonts w:ascii="Verdana" w:hAnsi="Verdana"/>
          <w:sz w:val="24"/>
          <w:szCs w:val="24"/>
        </w:rPr>
        <w:t xml:space="preserve">    e) respectarea prevederilor legale şi a documentaţiilor de amenajarea teritoriului şi urbanism aprobate, precum şi a normelor privind executarea construcţiilor;</w:t>
      </w:r>
    </w:p>
    <w:p w:rsidR="00746C44" w:rsidRPr="002941B1" w:rsidRDefault="00746C44" w:rsidP="00746C44">
      <w:pPr>
        <w:pStyle w:val="Corptext"/>
        <w:rPr>
          <w:rFonts w:ascii="Verdana" w:hAnsi="Verdana"/>
          <w:sz w:val="24"/>
          <w:szCs w:val="24"/>
        </w:rPr>
      </w:pPr>
      <w:r w:rsidRPr="002941B1">
        <w:rPr>
          <w:rFonts w:ascii="Verdana" w:hAnsi="Verdana"/>
          <w:sz w:val="24"/>
          <w:szCs w:val="24"/>
        </w:rPr>
        <w:t xml:space="preserve">    f) curăţenia străzilor, pieţelor şi a celorlalte locuri publice, îndepărtarea zăpezii, a gheţii de pe străzi şi trotuare, colectarea şi depozitarea reziduurilor menajere şi stradale, sortarea şi valorificarea resurselor materiale refolosibile;</w:t>
      </w:r>
    </w:p>
    <w:p w:rsidR="00746C44" w:rsidRPr="002941B1" w:rsidRDefault="00746C44" w:rsidP="00746C44">
      <w:pPr>
        <w:pStyle w:val="Corptext"/>
        <w:rPr>
          <w:rFonts w:ascii="Verdana" w:hAnsi="Verdana"/>
          <w:sz w:val="24"/>
          <w:szCs w:val="24"/>
        </w:rPr>
      </w:pPr>
      <w:r w:rsidRPr="002941B1">
        <w:rPr>
          <w:rFonts w:ascii="Verdana" w:hAnsi="Verdana"/>
          <w:sz w:val="24"/>
          <w:szCs w:val="24"/>
        </w:rPr>
        <w:t xml:space="preserve">    g) repararea şi întreţinerea străzilor, a drumurilor comunale, podurilor, podeţelor, curăţarea şi amenajarea şanţurilor, modernizarea drumurilor existente şi realizarea unor drumuri comunale noi;</w:t>
      </w:r>
    </w:p>
    <w:p w:rsidR="00746C44" w:rsidRPr="002941B1" w:rsidRDefault="00746C44" w:rsidP="00746C44">
      <w:pPr>
        <w:autoSpaceDE w:val="0"/>
        <w:autoSpaceDN w:val="0"/>
        <w:adjustRightInd w:val="0"/>
        <w:spacing w:after="0" w:line="240" w:lineRule="auto"/>
        <w:rPr>
          <w:rFonts w:ascii="Verdana" w:eastAsia="Times New Roman" w:hAnsi="Verdana" w:cs="Times New Roman"/>
          <w:sz w:val="24"/>
          <w:szCs w:val="24"/>
        </w:rPr>
      </w:pPr>
      <w:r w:rsidRPr="002941B1">
        <w:rPr>
          <w:rFonts w:ascii="Verdana" w:eastAsia="Times New Roman" w:hAnsi="Verdana" w:cs="Times New Roman"/>
          <w:sz w:val="24"/>
          <w:szCs w:val="24"/>
        </w:rPr>
        <w:t xml:space="preserve">    h) finalizarea construcţiilor începute;</w:t>
      </w:r>
    </w:p>
    <w:p w:rsidR="00746C44" w:rsidRPr="002941B1" w:rsidRDefault="00746C44" w:rsidP="00746C44">
      <w:pPr>
        <w:pStyle w:val="Corptext"/>
        <w:rPr>
          <w:rFonts w:ascii="Verdana" w:hAnsi="Verdana"/>
          <w:sz w:val="24"/>
          <w:szCs w:val="24"/>
        </w:rPr>
      </w:pPr>
      <w:r w:rsidRPr="002941B1">
        <w:rPr>
          <w:rFonts w:ascii="Verdana" w:hAnsi="Verdana"/>
          <w:sz w:val="24"/>
          <w:szCs w:val="24"/>
        </w:rPr>
        <w:t xml:space="preserve">    i) întreţinerea în bună stare a construcţiilor existente, repararea şi zugrăvirea periodică a acestora;</w:t>
      </w:r>
    </w:p>
    <w:p w:rsidR="00746C44" w:rsidRPr="002941B1" w:rsidRDefault="00746C44" w:rsidP="00746C44">
      <w:pPr>
        <w:autoSpaceDE w:val="0"/>
        <w:autoSpaceDN w:val="0"/>
        <w:adjustRightInd w:val="0"/>
        <w:spacing w:after="0" w:line="240" w:lineRule="auto"/>
        <w:rPr>
          <w:rFonts w:ascii="Verdana" w:eastAsia="Times New Roman" w:hAnsi="Verdana" w:cs="Times New Roman"/>
          <w:sz w:val="24"/>
          <w:szCs w:val="24"/>
        </w:rPr>
      </w:pPr>
      <w:r w:rsidRPr="002941B1">
        <w:rPr>
          <w:rFonts w:ascii="Verdana" w:eastAsia="Times New Roman" w:hAnsi="Verdana" w:cs="Times New Roman"/>
          <w:sz w:val="24"/>
          <w:szCs w:val="24"/>
        </w:rPr>
        <w:t xml:space="preserve">    j) organizarea de acţiuni pentru salubrizarea şi igienizarea localităţilor;</w:t>
      </w:r>
    </w:p>
    <w:p w:rsidR="00746C44" w:rsidRPr="002941B1" w:rsidRDefault="00187EE1" w:rsidP="00746C44">
      <w:pPr>
        <w:pStyle w:val="Corptext"/>
        <w:rPr>
          <w:rFonts w:ascii="Verdana" w:hAnsi="Verdana"/>
          <w:sz w:val="24"/>
          <w:szCs w:val="24"/>
        </w:rPr>
      </w:pPr>
      <w:r>
        <w:rPr>
          <w:rFonts w:ascii="Verdana" w:hAnsi="Verdana"/>
          <w:sz w:val="24"/>
          <w:szCs w:val="24"/>
        </w:rPr>
        <w:t xml:space="preserve">    k) </w:t>
      </w:r>
      <w:r w:rsidR="00746C44" w:rsidRPr="002941B1">
        <w:rPr>
          <w:rFonts w:ascii="Verdana" w:hAnsi="Verdana"/>
          <w:sz w:val="24"/>
          <w:szCs w:val="24"/>
        </w:rPr>
        <w:t>întreţinerea digurilor şi a malurilor, a cursurilor de apă, executarea lucrărilor de protecţie şi întreţinere a albiilor, efectuarea altor lucrări de protecţie contra inundaţiilor, asigurarea scurgerii apelor, asanarea terenurilor insalubre şi prevenirea poluării apelor;</w:t>
      </w:r>
    </w:p>
    <w:p w:rsidR="00746C44" w:rsidRPr="002941B1" w:rsidRDefault="00746C44" w:rsidP="00746C44">
      <w:pPr>
        <w:autoSpaceDE w:val="0"/>
        <w:autoSpaceDN w:val="0"/>
        <w:adjustRightInd w:val="0"/>
        <w:spacing w:after="0" w:line="240" w:lineRule="auto"/>
        <w:rPr>
          <w:rFonts w:ascii="Verdana" w:eastAsia="Times New Roman" w:hAnsi="Verdana" w:cs="Times New Roman"/>
          <w:sz w:val="24"/>
          <w:szCs w:val="24"/>
        </w:rPr>
      </w:pPr>
      <w:r w:rsidRPr="002941B1">
        <w:rPr>
          <w:rFonts w:ascii="Verdana" w:eastAsia="Times New Roman" w:hAnsi="Verdana" w:cs="Times New Roman"/>
          <w:sz w:val="24"/>
          <w:szCs w:val="24"/>
        </w:rPr>
        <w:t xml:space="preserve">    l) repararea, întreţinerea şi modernizarea reţelei de distribuţie a apei;</w:t>
      </w:r>
    </w:p>
    <w:p w:rsidR="00746C44" w:rsidRPr="002941B1" w:rsidRDefault="00746C44" w:rsidP="00746C44">
      <w:pPr>
        <w:autoSpaceDE w:val="0"/>
        <w:autoSpaceDN w:val="0"/>
        <w:adjustRightInd w:val="0"/>
        <w:spacing w:after="0" w:line="240" w:lineRule="auto"/>
        <w:rPr>
          <w:rFonts w:ascii="Verdana" w:eastAsia="Times New Roman" w:hAnsi="Verdana" w:cs="Times New Roman"/>
          <w:sz w:val="24"/>
          <w:szCs w:val="24"/>
        </w:rPr>
      </w:pPr>
      <w:r w:rsidRPr="002941B1">
        <w:rPr>
          <w:rFonts w:ascii="Verdana" w:eastAsia="Times New Roman" w:hAnsi="Verdana" w:cs="Times New Roman"/>
          <w:sz w:val="24"/>
          <w:szCs w:val="24"/>
        </w:rPr>
        <w:t xml:space="preserve">    m) canalizarea şi epurarea apelor uzate şi pluviale;</w:t>
      </w:r>
    </w:p>
    <w:p w:rsidR="00746C44" w:rsidRPr="002941B1" w:rsidRDefault="00746C44" w:rsidP="00746C44">
      <w:pPr>
        <w:pStyle w:val="Corptext"/>
        <w:rPr>
          <w:rFonts w:ascii="Verdana" w:hAnsi="Verdana"/>
          <w:sz w:val="24"/>
          <w:szCs w:val="24"/>
        </w:rPr>
      </w:pPr>
      <w:r w:rsidRPr="002941B1">
        <w:rPr>
          <w:rFonts w:ascii="Verdana" w:hAnsi="Verdana"/>
          <w:sz w:val="24"/>
          <w:szCs w:val="24"/>
        </w:rPr>
        <w:t xml:space="preserve">    n) buna organizare şi funcţionare a transportului în comun, păstrarea curăţeniei şi aspectului corespunzător al vehiculelor, întărirea ordinii şi disciplinei;</w:t>
      </w:r>
    </w:p>
    <w:p w:rsidR="00746C44" w:rsidRPr="002941B1" w:rsidRDefault="00746C44" w:rsidP="00746C44">
      <w:pPr>
        <w:autoSpaceDE w:val="0"/>
        <w:autoSpaceDN w:val="0"/>
        <w:adjustRightInd w:val="0"/>
        <w:spacing w:after="0" w:line="240" w:lineRule="auto"/>
        <w:rPr>
          <w:rFonts w:ascii="Verdana" w:eastAsia="Times New Roman" w:hAnsi="Verdana" w:cs="Times New Roman"/>
          <w:sz w:val="24"/>
          <w:szCs w:val="24"/>
        </w:rPr>
      </w:pPr>
      <w:r w:rsidRPr="002941B1">
        <w:rPr>
          <w:rFonts w:ascii="Verdana" w:eastAsia="Times New Roman" w:hAnsi="Verdana" w:cs="Times New Roman"/>
          <w:sz w:val="24"/>
          <w:szCs w:val="24"/>
        </w:rPr>
        <w:t xml:space="preserve">    o) respectarea strictă a normelor igienico-sanitare în pieţele agroalimentare, în târguri şi oboare;</w:t>
      </w:r>
    </w:p>
    <w:p w:rsidR="00746C44" w:rsidRPr="002941B1" w:rsidRDefault="00746C44" w:rsidP="00746C44">
      <w:pPr>
        <w:pStyle w:val="Corptext"/>
        <w:rPr>
          <w:rFonts w:ascii="Verdana" w:hAnsi="Verdana"/>
          <w:sz w:val="24"/>
          <w:szCs w:val="24"/>
        </w:rPr>
      </w:pPr>
      <w:r w:rsidRPr="002941B1">
        <w:rPr>
          <w:rFonts w:ascii="Verdana" w:hAnsi="Verdana"/>
          <w:sz w:val="24"/>
          <w:szCs w:val="24"/>
        </w:rPr>
        <w:t xml:space="preserve">    p) amenajarea, potrivit planului urbanistic general, şi întreţinerea spaţiilor verzi, a parcurilor, grădinilor publice, a terenurilor de sport şi de joacă pentru copii, a celorlalte locuri publice de agrement;</w:t>
      </w:r>
    </w:p>
    <w:p w:rsidR="00746C44" w:rsidRPr="002941B1" w:rsidRDefault="00746C44" w:rsidP="00746C44">
      <w:pPr>
        <w:pStyle w:val="Corptext"/>
        <w:rPr>
          <w:rFonts w:ascii="Verdana" w:hAnsi="Verdana"/>
          <w:sz w:val="24"/>
          <w:szCs w:val="24"/>
        </w:rPr>
      </w:pPr>
      <w:r w:rsidRPr="002941B1">
        <w:rPr>
          <w:rFonts w:ascii="Verdana" w:hAnsi="Verdana"/>
          <w:sz w:val="24"/>
          <w:szCs w:val="24"/>
        </w:rPr>
        <w:t xml:space="preserve">    r) păstrarea curăţeniei şi respectarea normelor igienico-sanitare în cinematografe, teatre, săli de sport, stadioane şi în celelalte unităţi de cultură şi sport aflate în proprietatea unităţii administrativ-teritoriale sau în administrarea consiliului local;</w:t>
      </w:r>
    </w:p>
    <w:p w:rsidR="00746C44" w:rsidRDefault="00746C44" w:rsidP="00746C44">
      <w:pPr>
        <w:pStyle w:val="Corptext"/>
        <w:rPr>
          <w:rFonts w:ascii="Verdana" w:hAnsi="Verdana"/>
          <w:sz w:val="24"/>
          <w:szCs w:val="24"/>
        </w:rPr>
      </w:pPr>
      <w:r w:rsidRPr="002941B1">
        <w:rPr>
          <w:rFonts w:ascii="Verdana" w:hAnsi="Verdana"/>
          <w:sz w:val="24"/>
          <w:szCs w:val="24"/>
        </w:rPr>
        <w:t xml:space="preserve">    s) păstrarea, conservarea, repararea şi restaurarea, în condiţiile legii, a monumentelor de pe teritoriul comunei sau oraşului.</w:t>
      </w:r>
    </w:p>
    <w:p w:rsidR="008B16FC" w:rsidRPr="001E189C" w:rsidRDefault="008B16FC" w:rsidP="008B16FC">
      <w:pPr>
        <w:pStyle w:val="Listparagraf"/>
        <w:spacing w:after="0"/>
        <w:jc w:val="both"/>
        <w:rPr>
          <w:rFonts w:ascii="Verdana" w:hAnsi="Verdana" w:cs="Times New Roman"/>
          <w:sz w:val="20"/>
          <w:szCs w:val="20"/>
        </w:rPr>
      </w:pPr>
      <w:proofErr w:type="spellStart"/>
      <w:r w:rsidRPr="001E189C">
        <w:rPr>
          <w:rFonts w:ascii="Verdana" w:hAnsi="Verdana" w:cs="Times New Roman"/>
          <w:sz w:val="20"/>
          <w:szCs w:val="20"/>
        </w:rPr>
        <w:t>Termen</w:t>
      </w:r>
      <w:proofErr w:type="spellEnd"/>
      <w:r w:rsidRPr="001E189C">
        <w:rPr>
          <w:rFonts w:ascii="Verdana" w:hAnsi="Verdana" w:cs="Times New Roman"/>
          <w:sz w:val="20"/>
          <w:szCs w:val="20"/>
        </w:rPr>
        <w:t xml:space="preserve">: permanent         </w:t>
      </w:r>
    </w:p>
    <w:p w:rsidR="008B16FC" w:rsidRPr="001E189C" w:rsidRDefault="008B16FC" w:rsidP="008B16FC">
      <w:pPr>
        <w:pStyle w:val="Listparagraf"/>
        <w:spacing w:after="0"/>
        <w:jc w:val="both"/>
        <w:rPr>
          <w:rFonts w:ascii="Verdana" w:hAnsi="Verdana" w:cs="Times New Roman"/>
          <w:sz w:val="20"/>
          <w:szCs w:val="20"/>
        </w:rPr>
      </w:pPr>
      <w:r w:rsidRPr="001E189C">
        <w:rPr>
          <w:rFonts w:ascii="Verdana" w:hAnsi="Verdana" w:cs="Times New Roman"/>
          <w:sz w:val="20"/>
          <w:szCs w:val="20"/>
        </w:rPr>
        <w:t xml:space="preserve">Raspund </w:t>
      </w:r>
      <w:r w:rsidR="00AF0A6A">
        <w:rPr>
          <w:rFonts w:ascii="Verdana" w:hAnsi="Verdana" w:cs="Times New Roman"/>
          <w:sz w:val="20"/>
          <w:szCs w:val="20"/>
        </w:rPr>
        <w:t>:P</w:t>
      </w:r>
      <w:r>
        <w:rPr>
          <w:rFonts w:ascii="Verdana" w:hAnsi="Verdana" w:cs="Times New Roman"/>
          <w:sz w:val="20"/>
          <w:szCs w:val="20"/>
        </w:rPr>
        <w:t>rimarul</w:t>
      </w:r>
      <w:r w:rsidR="00C737E0">
        <w:rPr>
          <w:rFonts w:ascii="Verdana" w:hAnsi="Verdana" w:cs="Times New Roman"/>
          <w:sz w:val="20"/>
          <w:szCs w:val="20"/>
        </w:rPr>
        <w:t xml:space="preserve"> si Consiliul local</w:t>
      </w:r>
    </w:p>
    <w:p w:rsidR="008B16FC" w:rsidRPr="001E189C" w:rsidRDefault="008B16FC" w:rsidP="008B16FC">
      <w:pPr>
        <w:pStyle w:val="Listparagraf"/>
        <w:spacing w:after="0"/>
        <w:jc w:val="both"/>
        <w:rPr>
          <w:rFonts w:ascii="Verdana" w:hAnsi="Verdana" w:cs="Times New Roman"/>
          <w:sz w:val="20"/>
          <w:szCs w:val="20"/>
        </w:rPr>
      </w:pPr>
      <w:r w:rsidRPr="001E189C">
        <w:rPr>
          <w:rFonts w:ascii="Verdana" w:hAnsi="Verdana" w:cs="Times New Roman"/>
          <w:sz w:val="20"/>
          <w:szCs w:val="20"/>
        </w:rPr>
        <w:lastRenderedPageBreak/>
        <w:t xml:space="preserve">Amenda: </w:t>
      </w:r>
      <w:r w:rsidR="0012576A">
        <w:rPr>
          <w:rFonts w:ascii="Verdana" w:hAnsi="Verdana" w:cs="Times New Roman"/>
          <w:sz w:val="20"/>
          <w:szCs w:val="20"/>
        </w:rPr>
        <w:t>500</w:t>
      </w:r>
      <w:r w:rsidR="00C737E0">
        <w:rPr>
          <w:rFonts w:ascii="Verdana" w:hAnsi="Verdana" w:cs="Times New Roman"/>
          <w:sz w:val="20"/>
          <w:szCs w:val="20"/>
        </w:rPr>
        <w:t xml:space="preserve"> </w:t>
      </w:r>
      <w:r w:rsidR="0012576A">
        <w:rPr>
          <w:rFonts w:ascii="Verdana" w:hAnsi="Verdana" w:cs="Times New Roman"/>
          <w:sz w:val="20"/>
          <w:szCs w:val="20"/>
        </w:rPr>
        <w:t>-</w:t>
      </w:r>
      <w:r w:rsidR="00C737E0">
        <w:rPr>
          <w:rFonts w:ascii="Verdana" w:hAnsi="Verdana" w:cs="Times New Roman"/>
          <w:sz w:val="20"/>
          <w:szCs w:val="20"/>
        </w:rPr>
        <w:t xml:space="preserve"> </w:t>
      </w:r>
      <w:r w:rsidR="0012576A">
        <w:rPr>
          <w:rFonts w:ascii="Verdana" w:hAnsi="Verdana" w:cs="Times New Roman"/>
          <w:sz w:val="20"/>
          <w:szCs w:val="20"/>
        </w:rPr>
        <w:t>3.500</w:t>
      </w:r>
      <w:r w:rsidRPr="001E189C">
        <w:rPr>
          <w:rFonts w:ascii="Verdana" w:hAnsi="Verdana" w:cs="Times New Roman"/>
          <w:sz w:val="20"/>
          <w:szCs w:val="20"/>
        </w:rPr>
        <w:t xml:space="preserve"> lei </w:t>
      </w:r>
      <w:r w:rsidR="00C737E0">
        <w:rPr>
          <w:rFonts w:ascii="Verdana" w:hAnsi="Verdana" w:cs="Times New Roman"/>
          <w:sz w:val="20"/>
          <w:szCs w:val="20"/>
        </w:rPr>
        <w:t>numai pentru primar</w:t>
      </w:r>
    </w:p>
    <w:p w:rsidR="008B16FC" w:rsidRPr="002941B1" w:rsidRDefault="008B16FC" w:rsidP="00746C44">
      <w:pPr>
        <w:pStyle w:val="Corptext"/>
        <w:rPr>
          <w:rFonts w:ascii="Verdana" w:hAnsi="Verdana"/>
          <w:sz w:val="24"/>
          <w:szCs w:val="24"/>
        </w:rPr>
      </w:pPr>
    </w:p>
    <w:p w:rsidR="00133FD1" w:rsidRDefault="00133FD1" w:rsidP="00133FD1">
      <w:pPr>
        <w:pStyle w:val="Listparagraf"/>
        <w:numPr>
          <w:ilvl w:val="0"/>
          <w:numId w:val="11"/>
        </w:numPr>
        <w:jc w:val="both"/>
        <w:rPr>
          <w:rFonts w:ascii="Verdana" w:hAnsi="Verdana" w:cs="Times New Roman"/>
          <w:b/>
          <w:sz w:val="24"/>
          <w:szCs w:val="24"/>
        </w:rPr>
      </w:pPr>
      <w:proofErr w:type="spellStart"/>
      <w:r>
        <w:rPr>
          <w:rFonts w:ascii="Verdana" w:hAnsi="Verdana" w:cs="Times New Roman"/>
          <w:b/>
          <w:sz w:val="24"/>
          <w:szCs w:val="24"/>
        </w:rPr>
        <w:t>Colectare</w:t>
      </w:r>
      <w:proofErr w:type="spellEnd"/>
      <w:r>
        <w:rPr>
          <w:rFonts w:ascii="Verdana" w:hAnsi="Verdana" w:cs="Times New Roman"/>
          <w:b/>
          <w:sz w:val="24"/>
          <w:szCs w:val="24"/>
        </w:rPr>
        <w:t xml:space="preserve"> </w:t>
      </w:r>
      <w:proofErr w:type="spellStart"/>
      <w:r>
        <w:rPr>
          <w:rFonts w:ascii="Verdana" w:hAnsi="Verdana" w:cs="Times New Roman"/>
          <w:b/>
          <w:sz w:val="24"/>
          <w:szCs w:val="24"/>
        </w:rPr>
        <w:t>deseuri</w:t>
      </w:r>
      <w:proofErr w:type="spellEnd"/>
    </w:p>
    <w:p w:rsidR="0094440E" w:rsidRDefault="0094440E" w:rsidP="0094440E">
      <w:pPr>
        <w:jc w:val="both"/>
        <w:rPr>
          <w:rFonts w:ascii="Verdana" w:hAnsi="Verdana" w:cs="Times New Roman"/>
          <w:sz w:val="24"/>
          <w:szCs w:val="24"/>
        </w:rPr>
      </w:pPr>
      <w:r w:rsidRPr="0094440E">
        <w:rPr>
          <w:rFonts w:ascii="Verdana" w:hAnsi="Verdana" w:cs="Times New Roman"/>
          <w:sz w:val="24"/>
          <w:szCs w:val="24"/>
        </w:rPr>
        <w:t xml:space="preserve">-  </w:t>
      </w:r>
      <w:proofErr w:type="spellStart"/>
      <w:r w:rsidRPr="0094440E">
        <w:rPr>
          <w:rFonts w:ascii="Verdana" w:hAnsi="Verdana" w:cs="Times New Roman"/>
          <w:sz w:val="24"/>
          <w:szCs w:val="24"/>
        </w:rPr>
        <w:t>Leg</w:t>
      </w:r>
      <w:r w:rsidR="00D53785">
        <w:rPr>
          <w:rFonts w:ascii="Verdana" w:hAnsi="Verdana" w:cs="Times New Roman"/>
          <w:sz w:val="24"/>
          <w:szCs w:val="24"/>
        </w:rPr>
        <w:t>ea</w:t>
      </w:r>
      <w:proofErr w:type="spellEnd"/>
      <w:r w:rsidRPr="0094440E">
        <w:rPr>
          <w:rFonts w:ascii="Verdana" w:hAnsi="Verdana" w:cs="Times New Roman"/>
          <w:sz w:val="24"/>
          <w:szCs w:val="24"/>
        </w:rPr>
        <w:t xml:space="preserve"> nr. 51/2006 privind serviciile comunitare de utilitati publice</w:t>
      </w:r>
      <w:r w:rsidR="00D53785">
        <w:rPr>
          <w:rFonts w:ascii="Verdana" w:hAnsi="Verdana" w:cs="Times New Roman"/>
          <w:sz w:val="24"/>
          <w:szCs w:val="24"/>
        </w:rPr>
        <w:t>,</w:t>
      </w:r>
    </w:p>
    <w:p w:rsidR="00D53785" w:rsidRDefault="00D53785" w:rsidP="0094440E">
      <w:pPr>
        <w:jc w:val="both"/>
        <w:rPr>
          <w:rFonts w:ascii="Verdana" w:hAnsi="Verdana" w:cs="Times New Roman"/>
          <w:sz w:val="24"/>
          <w:szCs w:val="24"/>
        </w:rPr>
      </w:pPr>
      <w:r>
        <w:rPr>
          <w:rFonts w:ascii="Verdana" w:hAnsi="Verdana" w:cs="Times New Roman"/>
          <w:sz w:val="24"/>
          <w:szCs w:val="24"/>
        </w:rPr>
        <w:t>-  Legea nr. 101/2006 privind serviciul de salubrizare a localitatilor</w:t>
      </w:r>
      <w:r w:rsidR="002941B1">
        <w:rPr>
          <w:rFonts w:ascii="Verdana" w:hAnsi="Verdana" w:cs="Times New Roman"/>
          <w:sz w:val="24"/>
          <w:szCs w:val="24"/>
        </w:rPr>
        <w:t>.</w:t>
      </w:r>
    </w:p>
    <w:p w:rsidR="002941B1" w:rsidRDefault="002941B1" w:rsidP="0017190D">
      <w:pPr>
        <w:spacing w:after="0" w:line="240" w:lineRule="auto"/>
        <w:jc w:val="both"/>
        <w:rPr>
          <w:rFonts w:ascii="Verdana" w:hAnsi="Verdana" w:cs="Times New Roman"/>
          <w:sz w:val="24"/>
          <w:szCs w:val="24"/>
        </w:rPr>
      </w:pPr>
      <w:r>
        <w:rPr>
          <w:rFonts w:ascii="Verdana" w:hAnsi="Verdana" w:cs="Times New Roman"/>
          <w:sz w:val="24"/>
          <w:szCs w:val="24"/>
        </w:rPr>
        <w:t>S</w:t>
      </w:r>
      <w:r w:rsidR="0017190D">
        <w:rPr>
          <w:rFonts w:ascii="Verdana" w:hAnsi="Verdana" w:cs="Times New Roman"/>
          <w:sz w:val="24"/>
          <w:szCs w:val="24"/>
        </w:rPr>
        <w:t>e vor avea in vedere urmatoarele aspecte:</w:t>
      </w:r>
    </w:p>
    <w:p w:rsidR="0017190D" w:rsidRDefault="0017190D" w:rsidP="0017190D">
      <w:pPr>
        <w:pStyle w:val="Listparagraf"/>
        <w:numPr>
          <w:ilvl w:val="0"/>
          <w:numId w:val="43"/>
        </w:numPr>
        <w:spacing w:after="0" w:line="240" w:lineRule="auto"/>
        <w:jc w:val="both"/>
        <w:rPr>
          <w:rFonts w:ascii="Verdana" w:hAnsi="Verdana" w:cs="Times New Roman"/>
          <w:sz w:val="24"/>
          <w:szCs w:val="24"/>
        </w:rPr>
      </w:pPr>
      <w:r>
        <w:rPr>
          <w:rFonts w:ascii="Verdana" w:hAnsi="Verdana" w:cs="Times New Roman"/>
          <w:sz w:val="24"/>
          <w:szCs w:val="24"/>
        </w:rPr>
        <w:t>pentru gosposarii ind</w:t>
      </w:r>
      <w:r w:rsidR="00EC0F53">
        <w:rPr>
          <w:rFonts w:ascii="Verdana" w:hAnsi="Verdana" w:cs="Times New Roman"/>
          <w:sz w:val="24"/>
          <w:szCs w:val="24"/>
        </w:rPr>
        <w:t xml:space="preserve">ividuale: prin serviciu propriu, </w:t>
      </w:r>
      <w:r>
        <w:rPr>
          <w:rFonts w:ascii="Verdana" w:hAnsi="Verdana" w:cs="Times New Roman"/>
          <w:sz w:val="24"/>
          <w:szCs w:val="24"/>
        </w:rPr>
        <w:t>autorizat sau prin delegare de gestiune;</w:t>
      </w:r>
    </w:p>
    <w:p w:rsidR="0017190D" w:rsidRDefault="00F65F9F" w:rsidP="0017190D">
      <w:pPr>
        <w:pStyle w:val="Listparagraf"/>
        <w:numPr>
          <w:ilvl w:val="0"/>
          <w:numId w:val="43"/>
        </w:numPr>
        <w:spacing w:after="0" w:line="240" w:lineRule="auto"/>
        <w:jc w:val="both"/>
        <w:rPr>
          <w:rFonts w:ascii="Verdana" w:hAnsi="Verdana" w:cs="Times New Roman"/>
          <w:sz w:val="24"/>
          <w:szCs w:val="24"/>
        </w:rPr>
      </w:pPr>
      <w:r>
        <w:rPr>
          <w:rFonts w:ascii="Verdana" w:hAnsi="Verdana" w:cs="Times New Roman"/>
          <w:sz w:val="24"/>
          <w:szCs w:val="24"/>
        </w:rPr>
        <w:t>pentru domeniul public: nr. c</w:t>
      </w:r>
      <w:r w:rsidR="0017190D">
        <w:rPr>
          <w:rFonts w:ascii="Verdana" w:hAnsi="Verdana" w:cs="Times New Roman"/>
          <w:sz w:val="24"/>
          <w:szCs w:val="24"/>
        </w:rPr>
        <w:t>ontracte incheiate/nr. gospodarii particulare;</w:t>
      </w:r>
    </w:p>
    <w:p w:rsidR="0017190D" w:rsidRDefault="0017190D" w:rsidP="0017190D">
      <w:pPr>
        <w:pStyle w:val="Listparagraf"/>
        <w:numPr>
          <w:ilvl w:val="0"/>
          <w:numId w:val="43"/>
        </w:numPr>
        <w:spacing w:after="0" w:line="240" w:lineRule="auto"/>
        <w:jc w:val="both"/>
        <w:rPr>
          <w:rFonts w:ascii="Verdana" w:hAnsi="Verdana" w:cs="Times New Roman"/>
          <w:sz w:val="24"/>
          <w:szCs w:val="24"/>
        </w:rPr>
      </w:pPr>
      <w:r>
        <w:rPr>
          <w:rFonts w:ascii="Verdana" w:hAnsi="Verdana" w:cs="Times New Roman"/>
          <w:sz w:val="24"/>
          <w:szCs w:val="24"/>
        </w:rPr>
        <w:t>colectare DEEE conf. HG 1037/2010, art.5, alin.1</w:t>
      </w:r>
      <w:r w:rsidR="00F50418">
        <w:rPr>
          <w:rFonts w:ascii="Verdana" w:hAnsi="Verdana" w:cs="Times New Roman"/>
          <w:sz w:val="24"/>
          <w:szCs w:val="24"/>
        </w:rPr>
        <w:t>:</w:t>
      </w:r>
    </w:p>
    <w:p w:rsidR="009B208D" w:rsidRDefault="009B208D" w:rsidP="009B208D">
      <w:pPr>
        <w:pStyle w:val="Listparagraf"/>
        <w:spacing w:after="0" w:line="240" w:lineRule="auto"/>
        <w:jc w:val="both"/>
        <w:rPr>
          <w:rFonts w:ascii="Verdana" w:hAnsi="Verdana" w:cs="Times New Roman"/>
          <w:sz w:val="24"/>
          <w:szCs w:val="24"/>
        </w:rPr>
      </w:pPr>
    </w:p>
    <w:p w:rsidR="00F50418" w:rsidRPr="00CD5C8A" w:rsidRDefault="00F50418" w:rsidP="00F50418">
      <w:pPr>
        <w:pStyle w:val="Listparagraf"/>
        <w:jc w:val="both"/>
        <w:rPr>
          <w:rFonts w:ascii="Verdana" w:hAnsi="Verdana"/>
          <w:sz w:val="24"/>
          <w:szCs w:val="24"/>
        </w:rPr>
      </w:pPr>
      <w:r w:rsidRPr="00CD5C8A">
        <w:rPr>
          <w:rStyle w:val="al1"/>
          <w:rFonts w:ascii="Verdana" w:hAnsi="Verdana"/>
          <w:b w:val="0"/>
          <w:color w:val="auto"/>
          <w:sz w:val="24"/>
          <w:szCs w:val="24"/>
        </w:rPr>
        <w:t>1)</w:t>
      </w:r>
      <w:r w:rsidRPr="00CD5C8A">
        <w:rPr>
          <w:rStyle w:val="tal1"/>
          <w:rFonts w:ascii="Verdana" w:hAnsi="Verdana"/>
          <w:sz w:val="24"/>
          <w:szCs w:val="24"/>
        </w:rPr>
        <w:t>În vederea colectarii selective a DEEE provenite de la gospodariile particulare, autoritatile executive ale unitatilor administrativ-teritoriale au urmatoarele obligatii:</w:t>
      </w:r>
    </w:p>
    <w:bookmarkStart w:id="43" w:name="do|ar5|al1|lia"/>
    <w:p w:rsidR="00F50418" w:rsidRPr="00CD5C8A" w:rsidRDefault="00E2719B" w:rsidP="00F50418">
      <w:pPr>
        <w:pStyle w:val="Listparagraf"/>
        <w:jc w:val="both"/>
        <w:rPr>
          <w:rFonts w:ascii="Verdana" w:hAnsi="Verdana"/>
          <w:sz w:val="24"/>
          <w:szCs w:val="24"/>
        </w:rPr>
      </w:pPr>
      <w:r w:rsidRPr="00CD5C8A">
        <w:rPr>
          <w:rFonts w:ascii="Verdana" w:hAnsi="Verdana"/>
          <w:b/>
          <w:sz w:val="24"/>
          <w:szCs w:val="24"/>
        </w:rPr>
        <w:fldChar w:fldCharType="begin"/>
      </w:r>
      <w:r w:rsidR="00F50418" w:rsidRPr="00CD5C8A">
        <w:rPr>
          <w:rFonts w:ascii="Verdana" w:hAnsi="Verdana"/>
          <w:b/>
          <w:sz w:val="24"/>
          <w:szCs w:val="24"/>
        </w:rPr>
        <w:instrText xml:space="preserve"> HYPERLINK "file:///C:\\Documents%20and%20Settings\\q\\Sintact%202.0\\cache\\Legislatie\\temp\\00135536.HTML" \l "#" </w:instrText>
      </w:r>
      <w:r w:rsidRPr="00CD5C8A">
        <w:rPr>
          <w:rFonts w:ascii="Verdana" w:hAnsi="Verdana"/>
          <w:b/>
          <w:sz w:val="24"/>
          <w:szCs w:val="24"/>
        </w:rPr>
        <w:fldChar w:fldCharType="end"/>
      </w:r>
      <w:bookmarkEnd w:id="43"/>
      <w:proofErr w:type="gramStart"/>
      <w:r w:rsidR="00F50418" w:rsidRPr="00CD5C8A">
        <w:rPr>
          <w:rStyle w:val="li1"/>
          <w:rFonts w:ascii="Verdana" w:hAnsi="Verdana"/>
          <w:b w:val="0"/>
          <w:color w:val="auto"/>
          <w:sz w:val="24"/>
          <w:szCs w:val="24"/>
        </w:rPr>
        <w:t>a)</w:t>
      </w:r>
      <w:r w:rsidR="00F50418" w:rsidRPr="00CD5C8A">
        <w:rPr>
          <w:rStyle w:val="tli1"/>
          <w:rFonts w:ascii="Verdana" w:hAnsi="Verdana"/>
          <w:sz w:val="24"/>
          <w:szCs w:val="24"/>
        </w:rPr>
        <w:t>de</w:t>
      </w:r>
      <w:proofErr w:type="gramEnd"/>
      <w:r w:rsidR="00F50418" w:rsidRPr="00CD5C8A">
        <w:rPr>
          <w:rStyle w:val="tli1"/>
          <w:rFonts w:ascii="Verdana" w:hAnsi="Verdana"/>
          <w:sz w:val="24"/>
          <w:szCs w:val="24"/>
        </w:rPr>
        <w:t xml:space="preserve"> a </w:t>
      </w:r>
      <w:proofErr w:type="spellStart"/>
      <w:r w:rsidR="00F50418" w:rsidRPr="00CD5C8A">
        <w:rPr>
          <w:rStyle w:val="tli1"/>
          <w:rFonts w:ascii="Verdana" w:hAnsi="Verdana"/>
          <w:sz w:val="24"/>
          <w:szCs w:val="24"/>
        </w:rPr>
        <w:t>organiza</w:t>
      </w:r>
      <w:proofErr w:type="spellEnd"/>
      <w:r w:rsidR="00F50418" w:rsidRPr="00CD5C8A">
        <w:rPr>
          <w:rStyle w:val="tli1"/>
          <w:rFonts w:ascii="Verdana" w:hAnsi="Verdana"/>
          <w:sz w:val="24"/>
          <w:szCs w:val="24"/>
        </w:rPr>
        <w:t xml:space="preserve">, de a gestiona si de a coordona colectarea separata a deseurilor de echipamente electrice si electronice de la gospodariile particulare, inclusiv a celor care nu contin componentele esentiale sau a celor care contin alte deseuri decât DEEE, si transportul acestora la punctele de colectare prin intermediul serviciului public de salubrizare, în conformitate cu prevederile Legii serviciului de salubrizare a localitatilor nr. </w:t>
      </w:r>
      <w:hyperlink r:id="rId15" w:history="1">
        <w:r w:rsidR="00F50418" w:rsidRPr="00CD5C8A">
          <w:rPr>
            <w:rStyle w:val="Hyperlink"/>
            <w:rFonts w:ascii="Verdana" w:hAnsi="Verdana"/>
            <w:b w:val="0"/>
            <w:color w:val="auto"/>
            <w:sz w:val="24"/>
            <w:szCs w:val="24"/>
          </w:rPr>
          <w:t>101/2006</w:t>
        </w:r>
      </w:hyperlink>
      <w:r w:rsidR="00F50418" w:rsidRPr="00CD5C8A">
        <w:rPr>
          <w:rStyle w:val="tli1"/>
          <w:rFonts w:ascii="Verdana" w:hAnsi="Verdana"/>
          <w:b/>
          <w:sz w:val="24"/>
          <w:szCs w:val="24"/>
        </w:rPr>
        <w:t>,</w:t>
      </w:r>
      <w:r w:rsidR="00F50418" w:rsidRPr="00CD5C8A">
        <w:rPr>
          <w:rStyle w:val="tli1"/>
          <w:rFonts w:ascii="Verdana" w:hAnsi="Verdana"/>
          <w:sz w:val="24"/>
          <w:szCs w:val="24"/>
        </w:rPr>
        <w:t xml:space="preserve"> cu modificarile si completarile ulterioare, ca deseuri municipale cod 20.01, sau prin încredintarea colectarii DEEE, daca nu fac obiectul colectarii prin serviciul de salubrizare, catre un operator economic colector autorizat de catre agentia judeteana pentru protectia mediului, ca deseuri de la echipamente electrice si electronice cod 16.02, cu respectarea prevederilor legale în vigoare;</w:t>
      </w:r>
    </w:p>
    <w:bookmarkStart w:id="44" w:name="do|ar5|al1|lib"/>
    <w:p w:rsidR="00F50418" w:rsidRPr="00CD5C8A" w:rsidRDefault="00E2719B" w:rsidP="00F50418">
      <w:pPr>
        <w:pStyle w:val="Listparagraf"/>
        <w:jc w:val="both"/>
        <w:rPr>
          <w:rFonts w:ascii="Verdana" w:hAnsi="Verdana"/>
          <w:sz w:val="24"/>
          <w:szCs w:val="24"/>
        </w:rPr>
      </w:pPr>
      <w:r w:rsidRPr="00CD5C8A">
        <w:rPr>
          <w:rFonts w:ascii="Verdana" w:hAnsi="Verdana"/>
          <w:b/>
          <w:sz w:val="24"/>
          <w:szCs w:val="24"/>
        </w:rPr>
        <w:fldChar w:fldCharType="begin"/>
      </w:r>
      <w:r w:rsidR="00F50418" w:rsidRPr="00CD5C8A">
        <w:rPr>
          <w:rFonts w:ascii="Verdana" w:hAnsi="Verdana"/>
          <w:b/>
          <w:sz w:val="24"/>
          <w:szCs w:val="24"/>
        </w:rPr>
        <w:instrText xml:space="preserve"> HYPERLINK "file:///C:\\Documents%20and%20Settings\\q\\Sintact%202.0\\cache\\Legislatie\\temp\\00135536.HTML" \l "#" </w:instrText>
      </w:r>
      <w:r w:rsidRPr="00CD5C8A">
        <w:rPr>
          <w:rFonts w:ascii="Verdana" w:hAnsi="Verdana"/>
          <w:b/>
          <w:sz w:val="24"/>
          <w:szCs w:val="24"/>
        </w:rPr>
        <w:fldChar w:fldCharType="end"/>
      </w:r>
      <w:bookmarkEnd w:id="44"/>
      <w:r w:rsidR="00F50418" w:rsidRPr="00CD5C8A">
        <w:rPr>
          <w:rStyle w:val="li1"/>
          <w:rFonts w:ascii="Verdana" w:hAnsi="Verdana"/>
          <w:b w:val="0"/>
          <w:color w:val="auto"/>
          <w:sz w:val="24"/>
          <w:szCs w:val="24"/>
        </w:rPr>
        <w:t>b)</w:t>
      </w:r>
      <w:r w:rsidR="00F50418" w:rsidRPr="00CD5C8A">
        <w:rPr>
          <w:rStyle w:val="tli1"/>
          <w:rFonts w:ascii="Verdana" w:hAnsi="Verdana"/>
          <w:sz w:val="24"/>
          <w:szCs w:val="24"/>
        </w:rPr>
        <w:t xml:space="preserve">de a </w:t>
      </w:r>
      <w:proofErr w:type="spellStart"/>
      <w:r w:rsidR="00F50418" w:rsidRPr="00CD5C8A">
        <w:rPr>
          <w:rStyle w:val="tli1"/>
          <w:rFonts w:ascii="Verdana" w:hAnsi="Verdana"/>
          <w:sz w:val="24"/>
          <w:szCs w:val="24"/>
        </w:rPr>
        <w:t>stabili</w:t>
      </w:r>
      <w:proofErr w:type="spellEnd"/>
      <w:r w:rsidR="00F50418" w:rsidRPr="00CD5C8A">
        <w:rPr>
          <w:rStyle w:val="tli1"/>
          <w:rFonts w:ascii="Verdana" w:hAnsi="Verdana"/>
          <w:sz w:val="24"/>
          <w:szCs w:val="24"/>
        </w:rPr>
        <w:t xml:space="preserve"> </w:t>
      </w:r>
      <w:proofErr w:type="spellStart"/>
      <w:r w:rsidR="00F50418" w:rsidRPr="00CD5C8A">
        <w:rPr>
          <w:rStyle w:val="tli1"/>
          <w:rFonts w:ascii="Verdana" w:hAnsi="Verdana"/>
          <w:sz w:val="24"/>
          <w:szCs w:val="24"/>
        </w:rPr>
        <w:t>si</w:t>
      </w:r>
      <w:proofErr w:type="spellEnd"/>
      <w:r w:rsidR="00F50418" w:rsidRPr="00CD5C8A">
        <w:rPr>
          <w:rStyle w:val="tli1"/>
          <w:rFonts w:ascii="Verdana" w:hAnsi="Verdana"/>
          <w:sz w:val="24"/>
          <w:szCs w:val="24"/>
        </w:rPr>
        <w:t xml:space="preserve"> de a comunica agentiei judetene pentru protectia mediului modalitatea si frecventa de colectare a DEEE de la gospodariile particulare, prin intermediul operatorului de salubritate sau prin intermediul unui alt operator economic autorizat pentru colectarea de DEEE, în termen de 30 de zile de la intrarea în vigoare a prezentei hotarâri si atunci când apar modificari. Frecventa de colectare trebuie sa fie de cel putin o data pe trimestru;</w:t>
      </w:r>
    </w:p>
    <w:bookmarkStart w:id="45" w:name="do|ar5|al1|lic"/>
    <w:p w:rsidR="00F50418" w:rsidRPr="00CD5C8A" w:rsidRDefault="00E2719B" w:rsidP="00F50418">
      <w:pPr>
        <w:pStyle w:val="Listparagraf"/>
        <w:jc w:val="both"/>
        <w:rPr>
          <w:rFonts w:ascii="Verdana" w:hAnsi="Verdana"/>
          <w:sz w:val="24"/>
          <w:szCs w:val="24"/>
        </w:rPr>
      </w:pPr>
      <w:r w:rsidRPr="00CD5C8A">
        <w:rPr>
          <w:rFonts w:ascii="Verdana" w:hAnsi="Verdana"/>
          <w:b/>
          <w:sz w:val="24"/>
          <w:szCs w:val="24"/>
        </w:rPr>
        <w:fldChar w:fldCharType="begin"/>
      </w:r>
      <w:r w:rsidR="00F50418" w:rsidRPr="00CD5C8A">
        <w:rPr>
          <w:rFonts w:ascii="Verdana" w:hAnsi="Verdana"/>
          <w:b/>
          <w:sz w:val="24"/>
          <w:szCs w:val="24"/>
        </w:rPr>
        <w:instrText xml:space="preserve"> HYPERLINK "file:///C:\\Documents%20and%20Settings\\q\\Sintact%202.0\\cache\\Legislatie\\temp\\00135536.HTML" \l "#" </w:instrText>
      </w:r>
      <w:r w:rsidRPr="00CD5C8A">
        <w:rPr>
          <w:rFonts w:ascii="Verdana" w:hAnsi="Verdana"/>
          <w:b/>
          <w:sz w:val="24"/>
          <w:szCs w:val="24"/>
        </w:rPr>
        <w:fldChar w:fldCharType="end"/>
      </w:r>
      <w:bookmarkEnd w:id="45"/>
      <w:proofErr w:type="gramStart"/>
      <w:r w:rsidR="00F50418" w:rsidRPr="00CD5C8A">
        <w:rPr>
          <w:rStyle w:val="li1"/>
          <w:rFonts w:ascii="Verdana" w:hAnsi="Verdana"/>
          <w:b w:val="0"/>
          <w:color w:val="auto"/>
          <w:sz w:val="24"/>
          <w:szCs w:val="24"/>
        </w:rPr>
        <w:t>c)</w:t>
      </w:r>
      <w:r w:rsidR="00F50418" w:rsidRPr="00CD5C8A">
        <w:rPr>
          <w:rStyle w:val="tli1"/>
          <w:rFonts w:ascii="Verdana" w:hAnsi="Verdana"/>
          <w:sz w:val="24"/>
          <w:szCs w:val="24"/>
        </w:rPr>
        <w:t>de</w:t>
      </w:r>
      <w:proofErr w:type="gramEnd"/>
      <w:r w:rsidR="00F50418" w:rsidRPr="00CD5C8A">
        <w:rPr>
          <w:rStyle w:val="tli1"/>
          <w:rFonts w:ascii="Verdana" w:hAnsi="Verdana"/>
          <w:sz w:val="24"/>
          <w:szCs w:val="24"/>
        </w:rPr>
        <w:t xml:space="preserve"> a preda DEEE colectate catre producatorii sau organizatiile colective ale acestora în vederea realizarii tratarii/reciclarii DEEE colectate în conformitate cu prevederile prezentei hotarâri. Autoritatile executive ale unitatilor administrativ-teritoriale pot solicita producatorilor/organizatiilor colective acoperirea costurilor reale de colectare, transport pâna la </w:t>
      </w:r>
      <w:r w:rsidR="00F50418" w:rsidRPr="00CD5C8A">
        <w:rPr>
          <w:rStyle w:val="tli1"/>
          <w:rFonts w:ascii="Verdana" w:hAnsi="Verdana"/>
          <w:sz w:val="24"/>
          <w:szCs w:val="24"/>
        </w:rPr>
        <w:lastRenderedPageBreak/>
        <w:t>punctele de colectare si stocare temporara a DEEE, dar nu mai mult decât taxa/tariful unitar stabilita/stabilit pentru serviciul de salubritate pentru populatie;</w:t>
      </w:r>
    </w:p>
    <w:bookmarkStart w:id="46" w:name="do|ar5|al1|lid"/>
    <w:p w:rsidR="00F50418" w:rsidRPr="00CD5C8A" w:rsidRDefault="00E2719B" w:rsidP="00F50418">
      <w:pPr>
        <w:pStyle w:val="Listparagraf"/>
        <w:jc w:val="both"/>
        <w:rPr>
          <w:rFonts w:ascii="Verdana" w:hAnsi="Verdana"/>
          <w:sz w:val="24"/>
          <w:szCs w:val="24"/>
        </w:rPr>
      </w:pPr>
      <w:r w:rsidRPr="00CD5C8A">
        <w:rPr>
          <w:rFonts w:ascii="Verdana" w:hAnsi="Verdana"/>
          <w:b/>
          <w:sz w:val="24"/>
          <w:szCs w:val="24"/>
        </w:rPr>
        <w:fldChar w:fldCharType="begin"/>
      </w:r>
      <w:r w:rsidR="00F50418" w:rsidRPr="00CD5C8A">
        <w:rPr>
          <w:rFonts w:ascii="Verdana" w:hAnsi="Verdana"/>
          <w:b/>
          <w:sz w:val="24"/>
          <w:szCs w:val="24"/>
        </w:rPr>
        <w:instrText xml:space="preserve"> HYPERLINK "file:///C:\\Documents%20and%20Settings\\q\\Sintact%202.0\\cache\\Legislatie\\temp\\00135536.HTML" \l "#" </w:instrText>
      </w:r>
      <w:r w:rsidRPr="00CD5C8A">
        <w:rPr>
          <w:rFonts w:ascii="Verdana" w:hAnsi="Verdana"/>
          <w:b/>
          <w:sz w:val="24"/>
          <w:szCs w:val="24"/>
        </w:rPr>
        <w:fldChar w:fldCharType="end"/>
      </w:r>
      <w:bookmarkEnd w:id="46"/>
      <w:r w:rsidR="00F50418" w:rsidRPr="00CD5C8A">
        <w:rPr>
          <w:rStyle w:val="li1"/>
          <w:rFonts w:ascii="Verdana" w:hAnsi="Verdana"/>
          <w:b w:val="0"/>
          <w:color w:val="auto"/>
          <w:sz w:val="24"/>
          <w:szCs w:val="24"/>
        </w:rPr>
        <w:t>d)</w:t>
      </w:r>
      <w:r w:rsidR="00F50418" w:rsidRPr="00CD5C8A">
        <w:rPr>
          <w:rStyle w:val="tli1"/>
          <w:rFonts w:ascii="Verdana" w:hAnsi="Verdana"/>
          <w:sz w:val="24"/>
          <w:szCs w:val="24"/>
        </w:rPr>
        <w:t xml:space="preserve">de a </w:t>
      </w:r>
      <w:proofErr w:type="spellStart"/>
      <w:r w:rsidR="00F50418" w:rsidRPr="00CD5C8A">
        <w:rPr>
          <w:rStyle w:val="tli1"/>
          <w:rFonts w:ascii="Verdana" w:hAnsi="Verdana"/>
          <w:sz w:val="24"/>
          <w:szCs w:val="24"/>
        </w:rPr>
        <w:t>asigura</w:t>
      </w:r>
      <w:proofErr w:type="spellEnd"/>
      <w:r w:rsidR="00F50418" w:rsidRPr="00CD5C8A">
        <w:rPr>
          <w:rStyle w:val="tli1"/>
          <w:rFonts w:ascii="Verdana" w:hAnsi="Verdana"/>
          <w:sz w:val="24"/>
          <w:szCs w:val="24"/>
        </w:rPr>
        <w:t xml:space="preserve"> </w:t>
      </w:r>
      <w:proofErr w:type="spellStart"/>
      <w:r w:rsidR="00F50418" w:rsidRPr="00CD5C8A">
        <w:rPr>
          <w:rStyle w:val="tli1"/>
          <w:rFonts w:ascii="Verdana" w:hAnsi="Verdana"/>
          <w:sz w:val="24"/>
          <w:szCs w:val="24"/>
        </w:rPr>
        <w:t>existenta</w:t>
      </w:r>
      <w:proofErr w:type="spellEnd"/>
      <w:r w:rsidR="00F50418" w:rsidRPr="00CD5C8A">
        <w:rPr>
          <w:rStyle w:val="tli1"/>
          <w:rFonts w:ascii="Verdana" w:hAnsi="Verdana"/>
          <w:sz w:val="24"/>
          <w:szCs w:val="24"/>
        </w:rPr>
        <w:t xml:space="preserve"> si functionarea cel putin a unui punct de colectare selectiva a DEEE provenite de la gospodariile particulare la 50.000 de locuitori, dar nu mai putin de un punct de colectare în fiecare localitate;</w:t>
      </w:r>
    </w:p>
    <w:bookmarkStart w:id="47" w:name="do|ar5|al1|lie"/>
    <w:p w:rsidR="00F50418" w:rsidRDefault="00E2719B" w:rsidP="00F50418">
      <w:pPr>
        <w:pStyle w:val="Listparagraf"/>
        <w:jc w:val="both"/>
        <w:rPr>
          <w:rStyle w:val="tli1"/>
          <w:rFonts w:ascii="Verdana" w:hAnsi="Verdana"/>
          <w:sz w:val="24"/>
          <w:szCs w:val="24"/>
        </w:rPr>
      </w:pPr>
      <w:r w:rsidRPr="00CD5C8A">
        <w:rPr>
          <w:rFonts w:ascii="Verdana" w:hAnsi="Verdana"/>
          <w:b/>
          <w:sz w:val="24"/>
          <w:szCs w:val="24"/>
        </w:rPr>
        <w:fldChar w:fldCharType="begin"/>
      </w:r>
      <w:r w:rsidR="00F50418" w:rsidRPr="00CD5C8A">
        <w:rPr>
          <w:rFonts w:ascii="Verdana" w:hAnsi="Verdana"/>
          <w:b/>
          <w:sz w:val="24"/>
          <w:szCs w:val="24"/>
        </w:rPr>
        <w:instrText xml:space="preserve"> HYPERLINK "file:///C:\\Documents%20and%20Settings\\q\\Sintact%202.0\\cache\\Legislatie\\temp\\00135536.HTML" \l "#" </w:instrText>
      </w:r>
      <w:r w:rsidRPr="00CD5C8A">
        <w:rPr>
          <w:rFonts w:ascii="Verdana" w:hAnsi="Verdana"/>
          <w:b/>
          <w:sz w:val="24"/>
          <w:szCs w:val="24"/>
        </w:rPr>
        <w:fldChar w:fldCharType="end"/>
      </w:r>
      <w:bookmarkEnd w:id="47"/>
      <w:proofErr w:type="gramStart"/>
      <w:r w:rsidR="00F50418" w:rsidRPr="00CD5C8A">
        <w:rPr>
          <w:rStyle w:val="li1"/>
          <w:rFonts w:ascii="Verdana" w:hAnsi="Verdana"/>
          <w:b w:val="0"/>
          <w:color w:val="auto"/>
          <w:sz w:val="24"/>
          <w:szCs w:val="24"/>
        </w:rPr>
        <w:t>e)</w:t>
      </w:r>
      <w:r w:rsidR="00F50418" w:rsidRPr="00CD5C8A">
        <w:rPr>
          <w:rStyle w:val="tli1"/>
          <w:rFonts w:ascii="Verdana" w:hAnsi="Verdana"/>
          <w:sz w:val="24"/>
          <w:szCs w:val="24"/>
        </w:rPr>
        <w:t>de</w:t>
      </w:r>
      <w:proofErr w:type="gramEnd"/>
      <w:r w:rsidR="00F50418" w:rsidRPr="00CD5C8A">
        <w:rPr>
          <w:rStyle w:val="tli1"/>
          <w:rFonts w:ascii="Verdana" w:hAnsi="Verdana"/>
          <w:sz w:val="24"/>
          <w:szCs w:val="24"/>
        </w:rPr>
        <w:t xml:space="preserve"> a </w:t>
      </w:r>
      <w:proofErr w:type="spellStart"/>
      <w:r w:rsidR="00F50418" w:rsidRPr="00CD5C8A">
        <w:rPr>
          <w:rStyle w:val="tli1"/>
          <w:rFonts w:ascii="Verdana" w:hAnsi="Verdana"/>
          <w:sz w:val="24"/>
          <w:szCs w:val="24"/>
        </w:rPr>
        <w:t>asigura</w:t>
      </w:r>
      <w:proofErr w:type="spellEnd"/>
      <w:r w:rsidR="00F50418" w:rsidRPr="00CD5C8A">
        <w:rPr>
          <w:rStyle w:val="tli1"/>
          <w:rFonts w:ascii="Verdana" w:hAnsi="Verdana"/>
          <w:sz w:val="24"/>
          <w:szCs w:val="24"/>
        </w:rPr>
        <w:t xml:space="preserve"> </w:t>
      </w:r>
      <w:proofErr w:type="spellStart"/>
      <w:r w:rsidR="00F50418" w:rsidRPr="00CD5C8A">
        <w:rPr>
          <w:rStyle w:val="tli1"/>
          <w:rFonts w:ascii="Verdana" w:hAnsi="Verdana"/>
          <w:sz w:val="24"/>
          <w:szCs w:val="24"/>
        </w:rPr>
        <w:t>evidenta</w:t>
      </w:r>
      <w:proofErr w:type="spellEnd"/>
      <w:r w:rsidR="00F50418" w:rsidRPr="00CD5C8A">
        <w:rPr>
          <w:rStyle w:val="tli1"/>
          <w:rFonts w:ascii="Verdana" w:hAnsi="Verdana"/>
          <w:sz w:val="24"/>
          <w:szCs w:val="24"/>
        </w:rPr>
        <w:t xml:space="preserve"> DEEE intrate si iesite din punctele de colectare prevazute la lit. d) si de a raporta anual datele agentiilor judetene pentru protectia mediului. Modul de evidenta si de raportare a informatiilor se stabileste prin ordin al ministrului mediului si padurilor, în termen de 90 de zile de la data intrarii în vigoare a prezentei hotarâri.</w:t>
      </w:r>
    </w:p>
    <w:p w:rsidR="00525267" w:rsidRDefault="00525267" w:rsidP="00525267">
      <w:pPr>
        <w:pStyle w:val="Listparagraf"/>
        <w:numPr>
          <w:ilvl w:val="0"/>
          <w:numId w:val="43"/>
        </w:numPr>
        <w:spacing w:after="0" w:line="240" w:lineRule="auto"/>
        <w:jc w:val="both"/>
        <w:rPr>
          <w:rFonts w:ascii="Verdana" w:hAnsi="Verdana" w:cs="Times New Roman"/>
          <w:sz w:val="24"/>
          <w:szCs w:val="24"/>
        </w:rPr>
      </w:pPr>
      <w:r>
        <w:rPr>
          <w:rFonts w:ascii="Verdana" w:hAnsi="Verdana" w:cs="Times New Roman"/>
          <w:sz w:val="24"/>
          <w:szCs w:val="24"/>
        </w:rPr>
        <w:t>colectare DEEE conf. HG 1037/2010, art.10, alin.2:</w:t>
      </w:r>
      <w:r w:rsidR="000D1599">
        <w:rPr>
          <w:rFonts w:ascii="Verdana" w:hAnsi="Verdana" w:cs="Times New Roman"/>
          <w:sz w:val="24"/>
          <w:szCs w:val="24"/>
        </w:rPr>
        <w:t xml:space="preserve"> </w:t>
      </w:r>
    </w:p>
    <w:p w:rsidR="000D1599" w:rsidRDefault="000D1599" w:rsidP="000D1599">
      <w:pPr>
        <w:pStyle w:val="Listparagraf"/>
        <w:jc w:val="both"/>
        <w:rPr>
          <w:rStyle w:val="tal1"/>
          <w:rFonts w:ascii="Verdana" w:hAnsi="Verdana"/>
          <w:sz w:val="24"/>
          <w:szCs w:val="24"/>
        </w:rPr>
      </w:pPr>
      <w:bookmarkStart w:id="48" w:name="do|ar10|al2"/>
      <w:r>
        <w:rPr>
          <w:rFonts w:ascii="Verdana" w:hAnsi="Verdana"/>
          <w:sz w:val="24"/>
          <w:szCs w:val="24"/>
        </w:rPr>
        <w:t xml:space="preserve">     </w:t>
      </w:r>
      <w:hyperlink r:id="rId16" w:anchor="#" w:history="1"/>
      <w:bookmarkEnd w:id="48"/>
      <w:proofErr w:type="spellStart"/>
      <w:r w:rsidRPr="000D1599">
        <w:rPr>
          <w:rStyle w:val="tal1"/>
          <w:rFonts w:ascii="Verdana" w:hAnsi="Verdana"/>
          <w:sz w:val="24"/>
          <w:szCs w:val="24"/>
        </w:rPr>
        <w:t>Ministerul</w:t>
      </w:r>
      <w:proofErr w:type="spellEnd"/>
      <w:r w:rsidRPr="000D1599">
        <w:rPr>
          <w:rStyle w:val="tal1"/>
          <w:rFonts w:ascii="Verdana" w:hAnsi="Verdana"/>
          <w:sz w:val="24"/>
          <w:szCs w:val="24"/>
        </w:rPr>
        <w:t xml:space="preserve"> Mediului </w:t>
      </w:r>
      <w:proofErr w:type="spellStart"/>
      <w:r w:rsidRPr="000D1599">
        <w:rPr>
          <w:rStyle w:val="tal1"/>
          <w:rFonts w:ascii="Verdana" w:hAnsi="Verdana"/>
          <w:sz w:val="24"/>
          <w:szCs w:val="24"/>
        </w:rPr>
        <w:t>si</w:t>
      </w:r>
      <w:proofErr w:type="spellEnd"/>
      <w:r w:rsidRPr="000D1599">
        <w:rPr>
          <w:rStyle w:val="tal1"/>
          <w:rFonts w:ascii="Verdana" w:hAnsi="Verdana"/>
          <w:sz w:val="24"/>
          <w:szCs w:val="24"/>
        </w:rPr>
        <w:t xml:space="preserve"> </w:t>
      </w:r>
      <w:proofErr w:type="spellStart"/>
      <w:r w:rsidRPr="000D1599">
        <w:rPr>
          <w:rStyle w:val="tal1"/>
          <w:rFonts w:ascii="Verdana" w:hAnsi="Verdana"/>
          <w:sz w:val="24"/>
          <w:szCs w:val="24"/>
        </w:rPr>
        <w:t>Padurilor</w:t>
      </w:r>
      <w:proofErr w:type="spellEnd"/>
      <w:r w:rsidRPr="000D1599">
        <w:rPr>
          <w:rStyle w:val="tal1"/>
          <w:rFonts w:ascii="Verdana" w:hAnsi="Verdana"/>
          <w:sz w:val="24"/>
          <w:szCs w:val="24"/>
        </w:rPr>
        <w:t xml:space="preserve"> si Ministerul Economiei, Comertului si Mediului de Afaceri, precum si </w:t>
      </w:r>
      <w:r w:rsidRPr="00FE7ACA">
        <w:rPr>
          <w:rStyle w:val="tal1"/>
          <w:rFonts w:ascii="Verdana" w:hAnsi="Verdana"/>
          <w:sz w:val="24"/>
          <w:szCs w:val="24"/>
          <w:u w:val="single"/>
        </w:rPr>
        <w:t>autoritatile administratiei publice locale promoveaza</w:t>
      </w:r>
      <w:r w:rsidRPr="000D1599">
        <w:rPr>
          <w:rStyle w:val="tal1"/>
          <w:rFonts w:ascii="Verdana" w:hAnsi="Verdana"/>
          <w:sz w:val="24"/>
          <w:szCs w:val="24"/>
        </w:rPr>
        <w:t xml:space="preserve"> si cofinanteaza campanii de informare si educare a consumatorilor pentru a-i încuraja sa faciliteze procesul de colectare, reutilizare, tratare si valorificare a DEEE.</w:t>
      </w:r>
    </w:p>
    <w:p w:rsidR="007330C0" w:rsidRPr="001E189C" w:rsidRDefault="007330C0" w:rsidP="007330C0">
      <w:pPr>
        <w:pStyle w:val="Listparagraf"/>
        <w:spacing w:after="0"/>
        <w:jc w:val="both"/>
        <w:rPr>
          <w:rFonts w:ascii="Verdana" w:hAnsi="Verdana" w:cs="Times New Roman"/>
          <w:sz w:val="20"/>
          <w:szCs w:val="20"/>
        </w:rPr>
      </w:pPr>
      <w:proofErr w:type="spellStart"/>
      <w:r w:rsidRPr="001E189C">
        <w:rPr>
          <w:rFonts w:ascii="Verdana" w:hAnsi="Verdana" w:cs="Times New Roman"/>
          <w:sz w:val="20"/>
          <w:szCs w:val="20"/>
        </w:rPr>
        <w:t>Termen</w:t>
      </w:r>
      <w:proofErr w:type="spellEnd"/>
      <w:r w:rsidRPr="001E189C">
        <w:rPr>
          <w:rFonts w:ascii="Verdana" w:hAnsi="Verdana" w:cs="Times New Roman"/>
          <w:sz w:val="20"/>
          <w:szCs w:val="20"/>
        </w:rPr>
        <w:t xml:space="preserve">: permanent         </w:t>
      </w:r>
    </w:p>
    <w:p w:rsidR="007330C0" w:rsidRPr="001E189C" w:rsidRDefault="007330C0" w:rsidP="007330C0">
      <w:pPr>
        <w:pStyle w:val="Listparagraf"/>
        <w:spacing w:after="0"/>
        <w:jc w:val="both"/>
        <w:rPr>
          <w:rFonts w:ascii="Verdana" w:hAnsi="Verdana" w:cs="Times New Roman"/>
          <w:sz w:val="20"/>
          <w:szCs w:val="20"/>
        </w:rPr>
      </w:pPr>
      <w:r w:rsidRPr="001E189C">
        <w:rPr>
          <w:rFonts w:ascii="Verdana" w:hAnsi="Verdana" w:cs="Times New Roman"/>
          <w:sz w:val="20"/>
          <w:szCs w:val="20"/>
        </w:rPr>
        <w:t>Raspund : Autoritatile administratiei publice locale</w:t>
      </w:r>
    </w:p>
    <w:p w:rsidR="007330C0" w:rsidRPr="001E189C" w:rsidRDefault="007330C0" w:rsidP="007330C0">
      <w:pPr>
        <w:pStyle w:val="Listparagraf"/>
        <w:spacing w:after="0"/>
        <w:jc w:val="both"/>
        <w:rPr>
          <w:rFonts w:ascii="Verdana" w:hAnsi="Verdana" w:cs="Times New Roman"/>
          <w:sz w:val="20"/>
          <w:szCs w:val="20"/>
        </w:rPr>
      </w:pPr>
      <w:r w:rsidRPr="001E189C">
        <w:rPr>
          <w:rFonts w:ascii="Verdana" w:hAnsi="Verdana" w:cs="Times New Roman"/>
          <w:sz w:val="20"/>
          <w:szCs w:val="20"/>
        </w:rPr>
        <w:t xml:space="preserve">Amenda: </w:t>
      </w:r>
      <w:r>
        <w:rPr>
          <w:rFonts w:ascii="Verdana" w:hAnsi="Verdana" w:cs="Times New Roman"/>
          <w:sz w:val="20"/>
          <w:szCs w:val="20"/>
        </w:rPr>
        <w:t>5</w:t>
      </w:r>
      <w:r w:rsidRPr="001E189C">
        <w:rPr>
          <w:rFonts w:ascii="Verdana" w:hAnsi="Verdana" w:cs="Times New Roman"/>
          <w:sz w:val="20"/>
          <w:szCs w:val="20"/>
        </w:rPr>
        <w:t>00</w:t>
      </w:r>
      <w:r w:rsidR="00C8319A">
        <w:rPr>
          <w:rFonts w:ascii="Verdana" w:hAnsi="Verdana" w:cs="Times New Roman"/>
          <w:sz w:val="20"/>
          <w:szCs w:val="20"/>
        </w:rPr>
        <w:t xml:space="preserve"> </w:t>
      </w:r>
      <w:r w:rsidRPr="001E189C">
        <w:rPr>
          <w:rFonts w:ascii="Verdana" w:hAnsi="Verdana" w:cs="Times New Roman"/>
          <w:sz w:val="20"/>
          <w:szCs w:val="20"/>
        </w:rPr>
        <w:t>-</w:t>
      </w:r>
      <w:r>
        <w:rPr>
          <w:rFonts w:ascii="Verdana" w:hAnsi="Verdana" w:cs="Times New Roman"/>
          <w:sz w:val="20"/>
          <w:szCs w:val="20"/>
        </w:rPr>
        <w:t>1.</w:t>
      </w:r>
      <w:r w:rsidRPr="001E189C">
        <w:rPr>
          <w:rFonts w:ascii="Verdana" w:hAnsi="Verdana" w:cs="Times New Roman"/>
          <w:sz w:val="20"/>
          <w:szCs w:val="20"/>
        </w:rPr>
        <w:t xml:space="preserve">000 lei </w:t>
      </w:r>
      <w:r>
        <w:rPr>
          <w:rFonts w:ascii="Verdana" w:hAnsi="Verdana" w:cs="Times New Roman"/>
          <w:sz w:val="20"/>
          <w:szCs w:val="20"/>
        </w:rPr>
        <w:t>perso</w:t>
      </w:r>
      <w:r w:rsidR="00090CB2">
        <w:rPr>
          <w:rFonts w:ascii="Verdana" w:hAnsi="Verdana" w:cs="Times New Roman"/>
          <w:sz w:val="20"/>
          <w:szCs w:val="20"/>
        </w:rPr>
        <w:t>ane</w:t>
      </w:r>
      <w:r>
        <w:rPr>
          <w:rFonts w:ascii="Verdana" w:hAnsi="Verdana" w:cs="Times New Roman"/>
          <w:sz w:val="20"/>
          <w:szCs w:val="20"/>
        </w:rPr>
        <w:t xml:space="preserve"> fizice, 5.000-10.000 lei perso</w:t>
      </w:r>
      <w:r w:rsidR="009E550E">
        <w:rPr>
          <w:rFonts w:ascii="Verdana" w:hAnsi="Verdana" w:cs="Times New Roman"/>
          <w:sz w:val="20"/>
          <w:szCs w:val="20"/>
        </w:rPr>
        <w:t>a</w:t>
      </w:r>
      <w:r>
        <w:rPr>
          <w:rFonts w:ascii="Verdana" w:hAnsi="Verdana" w:cs="Times New Roman"/>
          <w:sz w:val="20"/>
          <w:szCs w:val="20"/>
        </w:rPr>
        <w:t>ne juridice</w:t>
      </w:r>
    </w:p>
    <w:p w:rsidR="00B534A4" w:rsidRDefault="00B534A4" w:rsidP="00DC1094">
      <w:pPr>
        <w:jc w:val="both"/>
        <w:rPr>
          <w:rFonts w:ascii="Verdana" w:hAnsi="Verdana"/>
          <w:b/>
          <w:sz w:val="24"/>
          <w:szCs w:val="24"/>
        </w:rPr>
      </w:pPr>
    </w:p>
    <w:p w:rsidR="00DC1094" w:rsidRDefault="00282756" w:rsidP="00DC1094">
      <w:pPr>
        <w:jc w:val="both"/>
        <w:rPr>
          <w:rFonts w:ascii="Verdana" w:hAnsi="Verdana"/>
          <w:b/>
          <w:sz w:val="24"/>
          <w:szCs w:val="24"/>
        </w:rPr>
      </w:pPr>
      <w:r w:rsidRPr="00282756">
        <w:rPr>
          <w:rFonts w:ascii="Verdana" w:hAnsi="Verdana"/>
          <w:b/>
          <w:sz w:val="24"/>
          <w:szCs w:val="24"/>
        </w:rPr>
        <w:t xml:space="preserve">Art. </w:t>
      </w:r>
      <w:r w:rsidR="00DC1094" w:rsidRPr="00282756">
        <w:rPr>
          <w:rFonts w:ascii="Verdana" w:hAnsi="Verdana"/>
          <w:b/>
          <w:sz w:val="24"/>
          <w:szCs w:val="24"/>
        </w:rPr>
        <w:t xml:space="preserve">6. </w:t>
      </w:r>
      <w:r w:rsidR="00393B60">
        <w:rPr>
          <w:rFonts w:ascii="Verdana" w:hAnsi="Verdana"/>
          <w:b/>
          <w:sz w:val="24"/>
          <w:szCs w:val="24"/>
        </w:rPr>
        <w:t xml:space="preserve"> </w:t>
      </w:r>
      <w:r w:rsidR="00DC1094" w:rsidRPr="00282756">
        <w:rPr>
          <w:rFonts w:ascii="Verdana" w:hAnsi="Verdana"/>
          <w:b/>
          <w:sz w:val="24"/>
          <w:szCs w:val="24"/>
        </w:rPr>
        <w:t>Spatii verzi / Agrement /Turism /Picnic</w:t>
      </w:r>
    </w:p>
    <w:p w:rsidR="00FE7F0D" w:rsidRDefault="00FE7F0D" w:rsidP="00DC1094">
      <w:pPr>
        <w:jc w:val="both"/>
        <w:rPr>
          <w:rFonts w:ascii="Verdana" w:hAnsi="Verdana"/>
          <w:sz w:val="24"/>
          <w:szCs w:val="24"/>
        </w:rPr>
      </w:pPr>
      <w:proofErr w:type="gramStart"/>
      <w:r w:rsidRPr="00FE7F0D">
        <w:rPr>
          <w:rFonts w:ascii="Verdana" w:hAnsi="Verdana"/>
          <w:sz w:val="24"/>
          <w:szCs w:val="24"/>
        </w:rPr>
        <w:t>OUG</w:t>
      </w:r>
      <w:r>
        <w:rPr>
          <w:rFonts w:ascii="Verdana" w:hAnsi="Verdana"/>
          <w:sz w:val="24"/>
          <w:szCs w:val="24"/>
        </w:rPr>
        <w:t xml:space="preserve"> nr.</w:t>
      </w:r>
      <w:proofErr w:type="gramEnd"/>
      <w:r>
        <w:rPr>
          <w:rFonts w:ascii="Verdana" w:hAnsi="Verdana"/>
          <w:sz w:val="24"/>
          <w:szCs w:val="24"/>
        </w:rPr>
        <w:t xml:space="preserve"> 195/2005 privind protectia mediului, art.71:</w:t>
      </w:r>
    </w:p>
    <w:bookmarkStart w:id="49" w:name="do|caXII|ar71|al1"/>
    <w:p w:rsidR="00FE7F0D" w:rsidRPr="00FE7F0D" w:rsidRDefault="00E2719B" w:rsidP="00FE7F0D">
      <w:pPr>
        <w:jc w:val="both"/>
        <w:rPr>
          <w:rFonts w:ascii="Verdana" w:hAnsi="Verdana"/>
          <w:sz w:val="24"/>
          <w:szCs w:val="24"/>
        </w:rPr>
      </w:pPr>
      <w:r w:rsidRPr="00FE7F0D">
        <w:rPr>
          <w:rFonts w:ascii="Verdana" w:hAnsi="Verdana"/>
          <w:sz w:val="24"/>
          <w:szCs w:val="24"/>
        </w:rPr>
        <w:fldChar w:fldCharType="begin"/>
      </w:r>
      <w:r w:rsidR="00FE7F0D" w:rsidRPr="00FE7F0D">
        <w:rPr>
          <w:rFonts w:ascii="Verdana" w:hAnsi="Verdana"/>
          <w:sz w:val="24"/>
          <w:szCs w:val="24"/>
        </w:rPr>
        <w:instrText xml:space="preserve"> HYPERLINK "file:///C:\\Documents%20and%20Settings\\user\\Sintact%202.0\\cache\\Legislatie\\temp\\00089093.HTML" \l "#" </w:instrText>
      </w:r>
      <w:r w:rsidRPr="00FE7F0D">
        <w:rPr>
          <w:rFonts w:ascii="Verdana" w:hAnsi="Verdana"/>
          <w:sz w:val="24"/>
          <w:szCs w:val="24"/>
        </w:rPr>
        <w:fldChar w:fldCharType="end"/>
      </w:r>
      <w:bookmarkEnd w:id="49"/>
      <w:r w:rsidR="00FE7F0D" w:rsidRPr="00FE7F0D">
        <w:rPr>
          <w:rFonts w:ascii="Verdana" w:hAnsi="Verdana"/>
          <w:bCs/>
          <w:sz w:val="24"/>
          <w:szCs w:val="24"/>
        </w:rPr>
        <w:t>(1)</w:t>
      </w:r>
      <w:proofErr w:type="spellStart"/>
      <w:r w:rsidR="00FE7F0D" w:rsidRPr="00FE7F0D">
        <w:rPr>
          <w:rFonts w:ascii="Verdana" w:hAnsi="Verdana"/>
          <w:bCs/>
          <w:sz w:val="24"/>
          <w:szCs w:val="24"/>
        </w:rPr>
        <w:t>Schimbarea</w:t>
      </w:r>
      <w:proofErr w:type="spellEnd"/>
      <w:r w:rsidR="00FE7F0D" w:rsidRPr="00FE7F0D">
        <w:rPr>
          <w:rFonts w:ascii="Verdana" w:hAnsi="Verdana"/>
          <w:bCs/>
          <w:sz w:val="24"/>
          <w:szCs w:val="24"/>
        </w:rPr>
        <w:t xml:space="preserve"> </w:t>
      </w:r>
      <w:proofErr w:type="spellStart"/>
      <w:r w:rsidR="00FE7F0D" w:rsidRPr="00FE7F0D">
        <w:rPr>
          <w:rFonts w:ascii="Verdana" w:hAnsi="Verdana"/>
          <w:bCs/>
          <w:sz w:val="24"/>
          <w:szCs w:val="24"/>
        </w:rPr>
        <w:t>destinaţiei</w:t>
      </w:r>
      <w:proofErr w:type="spellEnd"/>
      <w:r w:rsidR="00FE7F0D" w:rsidRPr="00FE7F0D">
        <w:rPr>
          <w:rFonts w:ascii="Verdana" w:hAnsi="Verdana"/>
          <w:bCs/>
          <w:sz w:val="24"/>
          <w:szCs w:val="24"/>
        </w:rPr>
        <w:t xml:space="preserve"> </w:t>
      </w:r>
      <w:proofErr w:type="spellStart"/>
      <w:r w:rsidR="00FE7F0D" w:rsidRPr="00FE7F0D">
        <w:rPr>
          <w:rFonts w:ascii="Verdana" w:hAnsi="Verdana"/>
          <w:bCs/>
          <w:sz w:val="24"/>
          <w:szCs w:val="24"/>
        </w:rPr>
        <w:t>terenurilor</w:t>
      </w:r>
      <w:proofErr w:type="spellEnd"/>
      <w:r w:rsidR="00FE7F0D" w:rsidRPr="00FE7F0D">
        <w:rPr>
          <w:rFonts w:ascii="Verdana" w:hAnsi="Verdana"/>
          <w:bCs/>
          <w:sz w:val="24"/>
          <w:szCs w:val="24"/>
        </w:rPr>
        <w:t xml:space="preserve"> </w:t>
      </w:r>
      <w:proofErr w:type="spellStart"/>
      <w:r w:rsidR="00FE7F0D" w:rsidRPr="00FE7F0D">
        <w:rPr>
          <w:rFonts w:ascii="Verdana" w:hAnsi="Verdana"/>
          <w:bCs/>
          <w:sz w:val="24"/>
          <w:szCs w:val="24"/>
        </w:rPr>
        <w:t>amenajate</w:t>
      </w:r>
      <w:proofErr w:type="spellEnd"/>
      <w:r w:rsidR="00FE7F0D" w:rsidRPr="00FE7F0D">
        <w:rPr>
          <w:rFonts w:ascii="Verdana" w:hAnsi="Verdana"/>
          <w:bCs/>
          <w:sz w:val="24"/>
          <w:szCs w:val="24"/>
        </w:rPr>
        <w:t xml:space="preserve"> ca spaţii verzi şi/sau prevăzute ca atare în documentaţiile de urbanism, reducerea suprafeţelor acestora ori strămutarea lor </w:t>
      </w:r>
      <w:proofErr w:type="gramStart"/>
      <w:r w:rsidR="00FE7F0D" w:rsidRPr="00FE7F0D">
        <w:rPr>
          <w:rFonts w:ascii="Verdana" w:hAnsi="Verdana"/>
          <w:bCs/>
          <w:sz w:val="24"/>
          <w:szCs w:val="24"/>
        </w:rPr>
        <w:t>este</w:t>
      </w:r>
      <w:proofErr w:type="gramEnd"/>
      <w:r w:rsidR="00FE7F0D" w:rsidRPr="00FE7F0D">
        <w:rPr>
          <w:rFonts w:ascii="Verdana" w:hAnsi="Verdana"/>
          <w:bCs/>
          <w:sz w:val="24"/>
          <w:szCs w:val="24"/>
        </w:rPr>
        <w:t xml:space="preserve"> interzisă, indiferent de regimul juridic al acestora.</w:t>
      </w:r>
    </w:p>
    <w:bookmarkStart w:id="50" w:name="do|caXII|ar71|al2"/>
    <w:p w:rsidR="00FE7F0D" w:rsidRDefault="00E2719B" w:rsidP="00FE7F0D">
      <w:pPr>
        <w:jc w:val="both"/>
        <w:rPr>
          <w:rFonts w:ascii="Verdana" w:hAnsi="Verdana"/>
          <w:bCs/>
          <w:sz w:val="24"/>
          <w:szCs w:val="24"/>
        </w:rPr>
      </w:pPr>
      <w:r w:rsidRPr="00FE7F0D">
        <w:rPr>
          <w:rFonts w:ascii="Verdana" w:hAnsi="Verdana"/>
          <w:sz w:val="24"/>
          <w:szCs w:val="24"/>
        </w:rPr>
        <w:fldChar w:fldCharType="begin"/>
      </w:r>
      <w:r w:rsidR="00FE7F0D" w:rsidRPr="00FE7F0D">
        <w:rPr>
          <w:rFonts w:ascii="Verdana" w:hAnsi="Verdana"/>
          <w:sz w:val="24"/>
          <w:szCs w:val="24"/>
        </w:rPr>
        <w:instrText xml:space="preserve"> HYPERLINK "file:///C:\\Documents%20and%20Settings\\user\\Sintact%202.0\\cache\\Legislatie\\temp\\00089093.HTML" \l "#" </w:instrText>
      </w:r>
      <w:r w:rsidRPr="00FE7F0D">
        <w:rPr>
          <w:rFonts w:ascii="Verdana" w:hAnsi="Verdana"/>
          <w:sz w:val="24"/>
          <w:szCs w:val="24"/>
        </w:rPr>
        <w:fldChar w:fldCharType="end"/>
      </w:r>
      <w:bookmarkEnd w:id="50"/>
      <w:r w:rsidR="00FE7F0D" w:rsidRPr="00FE7F0D">
        <w:rPr>
          <w:rFonts w:ascii="Verdana" w:hAnsi="Verdana"/>
          <w:bCs/>
          <w:sz w:val="24"/>
          <w:szCs w:val="24"/>
        </w:rPr>
        <w:t>(2)</w:t>
      </w:r>
      <w:proofErr w:type="spellStart"/>
      <w:proofErr w:type="gramStart"/>
      <w:r w:rsidR="00FE7F0D" w:rsidRPr="00FE7F0D">
        <w:rPr>
          <w:rFonts w:ascii="Verdana" w:hAnsi="Verdana"/>
          <w:bCs/>
          <w:sz w:val="24"/>
          <w:szCs w:val="24"/>
        </w:rPr>
        <w:t>Actele</w:t>
      </w:r>
      <w:proofErr w:type="spellEnd"/>
      <w:r w:rsidR="00FE7F0D" w:rsidRPr="00FE7F0D">
        <w:rPr>
          <w:rFonts w:ascii="Verdana" w:hAnsi="Verdana"/>
          <w:bCs/>
          <w:sz w:val="24"/>
          <w:szCs w:val="24"/>
        </w:rPr>
        <w:t xml:space="preserve"> administrative </w:t>
      </w:r>
      <w:proofErr w:type="spellStart"/>
      <w:r w:rsidR="00FE7F0D" w:rsidRPr="00FE7F0D">
        <w:rPr>
          <w:rFonts w:ascii="Verdana" w:hAnsi="Verdana"/>
          <w:bCs/>
          <w:sz w:val="24"/>
          <w:szCs w:val="24"/>
        </w:rPr>
        <w:t>sau</w:t>
      </w:r>
      <w:proofErr w:type="spellEnd"/>
      <w:r w:rsidR="00FE7F0D" w:rsidRPr="00FE7F0D">
        <w:rPr>
          <w:rFonts w:ascii="Verdana" w:hAnsi="Verdana"/>
          <w:bCs/>
          <w:sz w:val="24"/>
          <w:szCs w:val="24"/>
        </w:rPr>
        <w:t xml:space="preserve"> </w:t>
      </w:r>
      <w:proofErr w:type="spellStart"/>
      <w:r w:rsidR="00FE7F0D" w:rsidRPr="00FE7F0D">
        <w:rPr>
          <w:rFonts w:ascii="Verdana" w:hAnsi="Verdana"/>
          <w:bCs/>
          <w:sz w:val="24"/>
          <w:szCs w:val="24"/>
        </w:rPr>
        <w:t>juridice</w:t>
      </w:r>
      <w:proofErr w:type="spellEnd"/>
      <w:r w:rsidR="00FE7F0D" w:rsidRPr="00FE7F0D">
        <w:rPr>
          <w:rFonts w:ascii="Verdana" w:hAnsi="Verdana"/>
          <w:bCs/>
          <w:sz w:val="24"/>
          <w:szCs w:val="24"/>
        </w:rPr>
        <w:t xml:space="preserve"> emise ori încheiate cu nerespectarea prevederilor</w:t>
      </w:r>
      <w:r w:rsidR="00FE7F0D">
        <w:rPr>
          <w:rFonts w:ascii="Verdana" w:hAnsi="Verdana"/>
          <w:bCs/>
          <w:sz w:val="24"/>
          <w:szCs w:val="24"/>
        </w:rPr>
        <w:t xml:space="preserve"> </w:t>
      </w:r>
      <w:r w:rsidR="00FE7F0D" w:rsidRPr="00FE7F0D">
        <w:rPr>
          <w:rFonts w:ascii="Verdana" w:hAnsi="Verdana"/>
          <w:bCs/>
          <w:sz w:val="24"/>
          <w:szCs w:val="24"/>
        </w:rPr>
        <w:t>alin.</w:t>
      </w:r>
      <w:proofErr w:type="gramEnd"/>
      <w:r w:rsidR="00FE7F0D" w:rsidRPr="00FE7F0D">
        <w:rPr>
          <w:rFonts w:ascii="Verdana" w:hAnsi="Verdana"/>
          <w:bCs/>
          <w:sz w:val="24"/>
          <w:szCs w:val="24"/>
        </w:rPr>
        <w:t xml:space="preserve"> (1) sunt lovite de nulitate absolută.</w:t>
      </w:r>
    </w:p>
    <w:p w:rsidR="00883626" w:rsidRDefault="00883626" w:rsidP="00883626">
      <w:pPr>
        <w:jc w:val="both"/>
        <w:rPr>
          <w:rFonts w:ascii="Verdana" w:hAnsi="Verdana"/>
          <w:sz w:val="24"/>
          <w:szCs w:val="24"/>
        </w:rPr>
      </w:pPr>
      <w:r w:rsidRPr="00FE7F0D">
        <w:rPr>
          <w:rFonts w:ascii="Verdana" w:hAnsi="Verdana"/>
          <w:sz w:val="24"/>
          <w:szCs w:val="24"/>
        </w:rPr>
        <w:t>OUG</w:t>
      </w:r>
      <w:r>
        <w:rPr>
          <w:rFonts w:ascii="Verdana" w:hAnsi="Verdana"/>
          <w:sz w:val="24"/>
          <w:szCs w:val="24"/>
        </w:rPr>
        <w:t xml:space="preserve"> nr. 195/2005 privind protectia mediului, art.90, lit.f,g:</w:t>
      </w:r>
    </w:p>
    <w:bookmarkStart w:id="51" w:name="do|caXIV|si2|ar90|lif"/>
    <w:p w:rsidR="00910D5D" w:rsidRPr="00910D5D" w:rsidRDefault="00E2719B" w:rsidP="00910D5D">
      <w:pPr>
        <w:jc w:val="both"/>
        <w:rPr>
          <w:rFonts w:ascii="Verdana" w:hAnsi="Verdana"/>
          <w:sz w:val="24"/>
          <w:szCs w:val="24"/>
        </w:rPr>
      </w:pPr>
      <w:r w:rsidRPr="00910D5D">
        <w:rPr>
          <w:rFonts w:ascii="Verdana" w:hAnsi="Verdana"/>
          <w:sz w:val="24"/>
          <w:szCs w:val="24"/>
        </w:rPr>
        <w:fldChar w:fldCharType="begin"/>
      </w:r>
      <w:r w:rsidR="00910D5D" w:rsidRPr="00910D5D">
        <w:rPr>
          <w:rFonts w:ascii="Verdana" w:hAnsi="Verdana"/>
          <w:sz w:val="24"/>
          <w:szCs w:val="24"/>
        </w:rPr>
        <w:instrText xml:space="preserve"> HYPERLINK "file:///C:\\Documents%20and%20Settings\\user\\Sintact%202.0\\cache\\Legislatie\\temp\\00089093.HTML" \l "#" </w:instrText>
      </w:r>
      <w:r w:rsidRPr="00910D5D">
        <w:rPr>
          <w:rFonts w:ascii="Verdana" w:hAnsi="Verdana"/>
          <w:sz w:val="24"/>
          <w:szCs w:val="24"/>
        </w:rPr>
        <w:fldChar w:fldCharType="end"/>
      </w:r>
      <w:bookmarkEnd w:id="51"/>
      <w:r w:rsidR="00910D5D" w:rsidRPr="00910D5D">
        <w:rPr>
          <w:rFonts w:ascii="Verdana" w:hAnsi="Verdana"/>
          <w:bCs/>
          <w:sz w:val="24"/>
          <w:szCs w:val="24"/>
        </w:rPr>
        <w:t>f)</w:t>
      </w:r>
      <w:r w:rsidR="00910D5D">
        <w:rPr>
          <w:rFonts w:ascii="Verdana" w:hAnsi="Verdana"/>
          <w:bCs/>
          <w:sz w:val="24"/>
          <w:szCs w:val="24"/>
        </w:rPr>
        <w:t xml:space="preserve"> </w:t>
      </w:r>
      <w:proofErr w:type="spellStart"/>
      <w:r w:rsidR="00910D5D" w:rsidRPr="00910D5D">
        <w:rPr>
          <w:rFonts w:ascii="Verdana" w:hAnsi="Verdana"/>
          <w:sz w:val="24"/>
          <w:szCs w:val="24"/>
        </w:rPr>
        <w:t>asigură</w:t>
      </w:r>
      <w:proofErr w:type="spellEnd"/>
      <w:r w:rsidR="00910D5D" w:rsidRPr="00910D5D">
        <w:rPr>
          <w:rFonts w:ascii="Verdana" w:hAnsi="Verdana"/>
          <w:sz w:val="24"/>
          <w:szCs w:val="24"/>
        </w:rPr>
        <w:t xml:space="preserve">, </w:t>
      </w:r>
      <w:proofErr w:type="spellStart"/>
      <w:r w:rsidR="00910D5D" w:rsidRPr="00910D5D">
        <w:rPr>
          <w:rFonts w:ascii="Verdana" w:hAnsi="Verdana"/>
          <w:sz w:val="24"/>
          <w:szCs w:val="24"/>
        </w:rPr>
        <w:t>prin</w:t>
      </w:r>
      <w:proofErr w:type="spellEnd"/>
      <w:r w:rsidR="00910D5D" w:rsidRPr="00910D5D">
        <w:rPr>
          <w:rFonts w:ascii="Verdana" w:hAnsi="Verdana"/>
          <w:sz w:val="24"/>
          <w:szCs w:val="24"/>
        </w:rPr>
        <w:t xml:space="preserve"> </w:t>
      </w:r>
      <w:proofErr w:type="spellStart"/>
      <w:r w:rsidR="00910D5D" w:rsidRPr="00910D5D">
        <w:rPr>
          <w:rFonts w:ascii="Verdana" w:hAnsi="Verdana"/>
          <w:sz w:val="24"/>
          <w:szCs w:val="24"/>
        </w:rPr>
        <w:t>serviciile</w:t>
      </w:r>
      <w:proofErr w:type="spellEnd"/>
      <w:r w:rsidR="00910D5D" w:rsidRPr="00910D5D">
        <w:rPr>
          <w:rFonts w:ascii="Verdana" w:hAnsi="Verdana"/>
          <w:sz w:val="24"/>
          <w:szCs w:val="24"/>
        </w:rPr>
        <w:t xml:space="preserve"> publice şi operatorii economici responsabili, luarea măsurilor de salubrizare a localităţilor, de întreţinere şi gospodărire a spaţiilor verzi, a pieţelor şi a parcurilor publice;</w:t>
      </w:r>
    </w:p>
    <w:bookmarkStart w:id="52" w:name="do|caXIV|si2|ar90|lig"/>
    <w:p w:rsidR="00910D5D" w:rsidRDefault="00E2719B" w:rsidP="00910D5D">
      <w:pPr>
        <w:jc w:val="both"/>
        <w:rPr>
          <w:rFonts w:ascii="Verdana" w:hAnsi="Verdana"/>
          <w:sz w:val="24"/>
          <w:szCs w:val="24"/>
        </w:rPr>
      </w:pPr>
      <w:r w:rsidRPr="00910D5D">
        <w:rPr>
          <w:rFonts w:ascii="Verdana" w:hAnsi="Verdana"/>
          <w:sz w:val="24"/>
          <w:szCs w:val="24"/>
        </w:rPr>
        <w:fldChar w:fldCharType="begin"/>
      </w:r>
      <w:r w:rsidR="00910D5D" w:rsidRPr="00910D5D">
        <w:rPr>
          <w:rFonts w:ascii="Verdana" w:hAnsi="Verdana"/>
          <w:sz w:val="24"/>
          <w:szCs w:val="24"/>
        </w:rPr>
        <w:instrText xml:space="preserve"> HYPERLINK "file:///C:\\Documents%20and%20Settings\\user\\Sintact%202.0\\cache\\Legislatie\\temp\\00089093.HTML" \l "#" </w:instrText>
      </w:r>
      <w:r w:rsidRPr="00910D5D">
        <w:rPr>
          <w:rFonts w:ascii="Verdana" w:hAnsi="Verdana"/>
          <w:sz w:val="24"/>
          <w:szCs w:val="24"/>
        </w:rPr>
        <w:fldChar w:fldCharType="end"/>
      </w:r>
      <w:bookmarkEnd w:id="52"/>
      <w:r w:rsidR="00910D5D" w:rsidRPr="00910D5D">
        <w:rPr>
          <w:rFonts w:ascii="Verdana" w:hAnsi="Verdana"/>
          <w:bCs/>
          <w:sz w:val="24"/>
          <w:szCs w:val="24"/>
        </w:rPr>
        <w:t>g)</w:t>
      </w:r>
      <w:r w:rsidR="00910D5D">
        <w:rPr>
          <w:rFonts w:ascii="Verdana" w:hAnsi="Verdana"/>
          <w:bCs/>
          <w:sz w:val="24"/>
          <w:szCs w:val="24"/>
        </w:rPr>
        <w:t xml:space="preserve"> </w:t>
      </w:r>
      <w:proofErr w:type="spellStart"/>
      <w:proofErr w:type="gramStart"/>
      <w:r w:rsidR="00910D5D" w:rsidRPr="00910D5D">
        <w:rPr>
          <w:rFonts w:ascii="Verdana" w:hAnsi="Verdana"/>
          <w:sz w:val="24"/>
          <w:szCs w:val="24"/>
        </w:rPr>
        <w:t>conservă</w:t>
      </w:r>
      <w:proofErr w:type="spellEnd"/>
      <w:proofErr w:type="gramEnd"/>
      <w:r w:rsidR="00910D5D" w:rsidRPr="00910D5D">
        <w:rPr>
          <w:rFonts w:ascii="Verdana" w:hAnsi="Verdana"/>
          <w:sz w:val="24"/>
          <w:szCs w:val="24"/>
        </w:rPr>
        <w:t xml:space="preserve"> </w:t>
      </w:r>
      <w:proofErr w:type="spellStart"/>
      <w:r w:rsidR="00910D5D" w:rsidRPr="00910D5D">
        <w:rPr>
          <w:rFonts w:ascii="Verdana" w:hAnsi="Verdana"/>
          <w:sz w:val="24"/>
          <w:szCs w:val="24"/>
        </w:rPr>
        <w:t>şi</w:t>
      </w:r>
      <w:proofErr w:type="spellEnd"/>
      <w:r w:rsidR="00910D5D" w:rsidRPr="00910D5D">
        <w:rPr>
          <w:rFonts w:ascii="Verdana" w:hAnsi="Verdana"/>
          <w:sz w:val="24"/>
          <w:szCs w:val="24"/>
        </w:rPr>
        <w:t xml:space="preserve"> </w:t>
      </w:r>
      <w:proofErr w:type="spellStart"/>
      <w:r w:rsidR="00910D5D" w:rsidRPr="00910D5D">
        <w:rPr>
          <w:rFonts w:ascii="Verdana" w:hAnsi="Verdana"/>
          <w:sz w:val="24"/>
          <w:szCs w:val="24"/>
        </w:rPr>
        <w:t>protejează</w:t>
      </w:r>
      <w:proofErr w:type="spellEnd"/>
      <w:r w:rsidR="00910D5D" w:rsidRPr="00910D5D">
        <w:rPr>
          <w:rFonts w:ascii="Verdana" w:hAnsi="Verdana"/>
          <w:sz w:val="24"/>
          <w:szCs w:val="24"/>
        </w:rPr>
        <w:t xml:space="preserve"> spaţiile verzi urbane şi/sau rurale, astfel încât să se asigure suprafaţa optimă stabilită de reglementările în vigoare, în localităţile în </w:t>
      </w:r>
      <w:r w:rsidR="00910D5D" w:rsidRPr="00910D5D">
        <w:rPr>
          <w:rFonts w:ascii="Verdana" w:hAnsi="Verdana"/>
          <w:sz w:val="24"/>
          <w:szCs w:val="24"/>
        </w:rPr>
        <w:lastRenderedPageBreak/>
        <w:t xml:space="preserve">care nu </w:t>
      </w:r>
      <w:proofErr w:type="spellStart"/>
      <w:r w:rsidR="00910D5D" w:rsidRPr="00910D5D">
        <w:rPr>
          <w:rFonts w:ascii="Verdana" w:hAnsi="Verdana"/>
          <w:sz w:val="24"/>
          <w:szCs w:val="24"/>
        </w:rPr>
        <w:t>există</w:t>
      </w:r>
      <w:proofErr w:type="spellEnd"/>
      <w:r w:rsidR="00910D5D" w:rsidRPr="00910D5D">
        <w:rPr>
          <w:rFonts w:ascii="Verdana" w:hAnsi="Verdana"/>
          <w:sz w:val="24"/>
          <w:szCs w:val="24"/>
        </w:rPr>
        <w:t xml:space="preserve"> </w:t>
      </w:r>
      <w:proofErr w:type="spellStart"/>
      <w:r w:rsidR="00910D5D" w:rsidRPr="00910D5D">
        <w:rPr>
          <w:rFonts w:ascii="Verdana" w:hAnsi="Verdana"/>
          <w:sz w:val="24"/>
          <w:szCs w:val="24"/>
        </w:rPr>
        <w:t>posibilitatea</w:t>
      </w:r>
      <w:proofErr w:type="spellEnd"/>
      <w:r w:rsidR="00910D5D" w:rsidRPr="00910D5D">
        <w:rPr>
          <w:rFonts w:ascii="Verdana" w:hAnsi="Verdana"/>
          <w:sz w:val="24"/>
          <w:szCs w:val="24"/>
        </w:rPr>
        <w:t xml:space="preserve"> </w:t>
      </w:r>
      <w:proofErr w:type="spellStart"/>
      <w:r w:rsidR="00910D5D" w:rsidRPr="00910D5D">
        <w:rPr>
          <w:rFonts w:ascii="Verdana" w:hAnsi="Verdana"/>
          <w:sz w:val="24"/>
          <w:szCs w:val="24"/>
        </w:rPr>
        <w:t>asigurării</w:t>
      </w:r>
      <w:proofErr w:type="spellEnd"/>
      <w:r w:rsidR="00910D5D" w:rsidRPr="00910D5D">
        <w:rPr>
          <w:rFonts w:ascii="Verdana" w:hAnsi="Verdana"/>
          <w:sz w:val="24"/>
          <w:szCs w:val="24"/>
        </w:rPr>
        <w:t xml:space="preserve"> </w:t>
      </w:r>
      <w:proofErr w:type="spellStart"/>
      <w:r w:rsidR="00910D5D" w:rsidRPr="00910D5D">
        <w:rPr>
          <w:rFonts w:ascii="Verdana" w:hAnsi="Verdana"/>
          <w:sz w:val="24"/>
          <w:szCs w:val="24"/>
        </w:rPr>
        <w:t>acesteia</w:t>
      </w:r>
      <w:proofErr w:type="spellEnd"/>
      <w:r w:rsidR="00910D5D" w:rsidRPr="00910D5D">
        <w:rPr>
          <w:rFonts w:ascii="Verdana" w:hAnsi="Verdana"/>
          <w:sz w:val="24"/>
          <w:szCs w:val="24"/>
        </w:rPr>
        <w:t xml:space="preserve">, </w:t>
      </w:r>
      <w:proofErr w:type="spellStart"/>
      <w:r w:rsidR="00910D5D" w:rsidRPr="00910D5D">
        <w:rPr>
          <w:rFonts w:ascii="Verdana" w:hAnsi="Verdana"/>
          <w:sz w:val="24"/>
          <w:szCs w:val="24"/>
        </w:rPr>
        <w:t>conservarea</w:t>
      </w:r>
      <w:proofErr w:type="spellEnd"/>
      <w:r w:rsidR="00910D5D" w:rsidRPr="00910D5D">
        <w:rPr>
          <w:rFonts w:ascii="Verdana" w:hAnsi="Verdana"/>
          <w:sz w:val="24"/>
          <w:szCs w:val="24"/>
        </w:rPr>
        <w:t xml:space="preserve"> </w:t>
      </w:r>
      <w:proofErr w:type="spellStart"/>
      <w:r w:rsidR="00910D5D" w:rsidRPr="00910D5D">
        <w:rPr>
          <w:rFonts w:ascii="Verdana" w:hAnsi="Verdana"/>
          <w:sz w:val="24"/>
          <w:szCs w:val="24"/>
        </w:rPr>
        <w:t>spaţiilor</w:t>
      </w:r>
      <w:proofErr w:type="spellEnd"/>
      <w:r w:rsidR="00910D5D" w:rsidRPr="00910D5D">
        <w:rPr>
          <w:rFonts w:ascii="Verdana" w:hAnsi="Verdana"/>
          <w:sz w:val="24"/>
          <w:szCs w:val="24"/>
        </w:rPr>
        <w:t xml:space="preserve"> </w:t>
      </w:r>
      <w:proofErr w:type="spellStart"/>
      <w:r w:rsidR="00910D5D" w:rsidRPr="00910D5D">
        <w:rPr>
          <w:rFonts w:ascii="Verdana" w:hAnsi="Verdana"/>
          <w:sz w:val="24"/>
          <w:szCs w:val="24"/>
        </w:rPr>
        <w:t>verzi</w:t>
      </w:r>
      <w:proofErr w:type="spellEnd"/>
      <w:r w:rsidR="00910D5D" w:rsidRPr="00910D5D">
        <w:rPr>
          <w:rFonts w:ascii="Verdana" w:hAnsi="Verdana"/>
          <w:sz w:val="24"/>
          <w:szCs w:val="24"/>
        </w:rPr>
        <w:t xml:space="preserve"> </w:t>
      </w:r>
      <w:proofErr w:type="spellStart"/>
      <w:r w:rsidR="00910D5D" w:rsidRPr="00910D5D">
        <w:rPr>
          <w:rFonts w:ascii="Verdana" w:hAnsi="Verdana"/>
          <w:sz w:val="24"/>
          <w:szCs w:val="24"/>
        </w:rPr>
        <w:t>existente</w:t>
      </w:r>
      <w:proofErr w:type="spellEnd"/>
      <w:r w:rsidR="00910D5D" w:rsidRPr="00910D5D">
        <w:rPr>
          <w:rFonts w:ascii="Verdana" w:hAnsi="Verdana"/>
          <w:sz w:val="24"/>
          <w:szCs w:val="24"/>
        </w:rPr>
        <w:t xml:space="preserve"> </w:t>
      </w:r>
      <w:proofErr w:type="spellStart"/>
      <w:r w:rsidR="00910D5D" w:rsidRPr="00910D5D">
        <w:rPr>
          <w:rFonts w:ascii="Verdana" w:hAnsi="Verdana"/>
          <w:sz w:val="24"/>
          <w:szCs w:val="24"/>
        </w:rPr>
        <w:t>este</w:t>
      </w:r>
      <w:proofErr w:type="spellEnd"/>
      <w:r w:rsidR="00910D5D" w:rsidRPr="00910D5D">
        <w:rPr>
          <w:rFonts w:ascii="Verdana" w:hAnsi="Verdana"/>
          <w:sz w:val="24"/>
          <w:szCs w:val="24"/>
        </w:rPr>
        <w:t xml:space="preserve"> </w:t>
      </w:r>
      <w:proofErr w:type="spellStart"/>
      <w:r w:rsidR="00910D5D" w:rsidRPr="00910D5D">
        <w:rPr>
          <w:rFonts w:ascii="Verdana" w:hAnsi="Verdana"/>
          <w:sz w:val="24"/>
          <w:szCs w:val="24"/>
        </w:rPr>
        <w:t>prioritară</w:t>
      </w:r>
      <w:proofErr w:type="spellEnd"/>
      <w:r w:rsidR="00910D5D" w:rsidRPr="00910D5D">
        <w:rPr>
          <w:rFonts w:ascii="Verdana" w:hAnsi="Verdana"/>
          <w:sz w:val="24"/>
          <w:szCs w:val="24"/>
        </w:rPr>
        <w:t>;</w:t>
      </w:r>
    </w:p>
    <w:p w:rsidR="00FC6D80" w:rsidRPr="001E189C" w:rsidRDefault="00FC6D80" w:rsidP="00FC6D80">
      <w:pPr>
        <w:pStyle w:val="Listparagraf"/>
        <w:spacing w:after="0"/>
        <w:jc w:val="both"/>
        <w:rPr>
          <w:rFonts w:ascii="Verdana" w:hAnsi="Verdana" w:cs="Times New Roman"/>
          <w:sz w:val="20"/>
          <w:szCs w:val="20"/>
        </w:rPr>
      </w:pPr>
      <w:r w:rsidRPr="001E189C">
        <w:rPr>
          <w:rFonts w:ascii="Verdana" w:hAnsi="Verdana" w:cs="Times New Roman"/>
          <w:sz w:val="20"/>
          <w:szCs w:val="20"/>
        </w:rPr>
        <w:t xml:space="preserve">Termen: permanent         </w:t>
      </w:r>
    </w:p>
    <w:p w:rsidR="00FC6D80" w:rsidRPr="001E189C" w:rsidRDefault="00FC6D80" w:rsidP="00FC6D80">
      <w:pPr>
        <w:pStyle w:val="Listparagraf"/>
        <w:spacing w:after="0"/>
        <w:jc w:val="both"/>
        <w:rPr>
          <w:rFonts w:ascii="Verdana" w:hAnsi="Verdana" w:cs="Times New Roman"/>
          <w:sz w:val="20"/>
          <w:szCs w:val="20"/>
        </w:rPr>
      </w:pPr>
      <w:r w:rsidRPr="001E189C">
        <w:rPr>
          <w:rFonts w:ascii="Verdana" w:hAnsi="Verdana" w:cs="Times New Roman"/>
          <w:sz w:val="20"/>
          <w:szCs w:val="20"/>
        </w:rPr>
        <w:t>Raspund : Autoritatile administratiei publice locale</w:t>
      </w:r>
    </w:p>
    <w:p w:rsidR="00FC6D80" w:rsidRPr="001E189C" w:rsidRDefault="00FC6D80" w:rsidP="00FC6D80">
      <w:pPr>
        <w:pStyle w:val="Listparagraf"/>
        <w:spacing w:after="0"/>
        <w:jc w:val="both"/>
        <w:rPr>
          <w:rFonts w:ascii="Verdana" w:hAnsi="Verdana" w:cs="Times New Roman"/>
          <w:sz w:val="20"/>
          <w:szCs w:val="20"/>
        </w:rPr>
      </w:pPr>
      <w:r w:rsidRPr="001E189C">
        <w:rPr>
          <w:rFonts w:ascii="Verdana" w:hAnsi="Verdana" w:cs="Times New Roman"/>
          <w:sz w:val="20"/>
          <w:szCs w:val="20"/>
        </w:rPr>
        <w:t xml:space="preserve">Amenda: </w:t>
      </w:r>
      <w:r>
        <w:rPr>
          <w:rFonts w:ascii="Verdana" w:hAnsi="Verdana" w:cs="Times New Roman"/>
          <w:sz w:val="20"/>
          <w:szCs w:val="20"/>
        </w:rPr>
        <w:t>3.000-6.000</w:t>
      </w:r>
      <w:r w:rsidRPr="001E189C">
        <w:rPr>
          <w:rFonts w:ascii="Verdana" w:hAnsi="Verdana" w:cs="Times New Roman"/>
          <w:sz w:val="20"/>
          <w:szCs w:val="20"/>
        </w:rPr>
        <w:t xml:space="preserve"> lei </w:t>
      </w:r>
      <w:r>
        <w:rPr>
          <w:rFonts w:ascii="Verdana" w:hAnsi="Verdana" w:cs="Times New Roman"/>
          <w:sz w:val="20"/>
          <w:szCs w:val="20"/>
        </w:rPr>
        <w:t>persoane fizice</w:t>
      </w:r>
      <w:r w:rsidR="00E86EC5">
        <w:rPr>
          <w:rFonts w:ascii="Verdana" w:hAnsi="Verdana" w:cs="Times New Roman"/>
          <w:sz w:val="20"/>
          <w:szCs w:val="20"/>
        </w:rPr>
        <w:t xml:space="preserve">, </w:t>
      </w:r>
      <w:r w:rsidR="00F0171B">
        <w:rPr>
          <w:rFonts w:ascii="Verdana" w:hAnsi="Verdana" w:cs="Times New Roman"/>
          <w:sz w:val="20"/>
          <w:szCs w:val="20"/>
        </w:rPr>
        <w:t>25</w:t>
      </w:r>
      <w:r w:rsidR="00E86EC5">
        <w:rPr>
          <w:rFonts w:ascii="Verdana" w:hAnsi="Verdana" w:cs="Times New Roman"/>
          <w:sz w:val="20"/>
          <w:szCs w:val="20"/>
        </w:rPr>
        <w:t>.000-</w:t>
      </w:r>
      <w:r w:rsidR="00F0171B">
        <w:rPr>
          <w:rFonts w:ascii="Verdana" w:hAnsi="Verdana" w:cs="Times New Roman"/>
          <w:sz w:val="20"/>
          <w:szCs w:val="20"/>
        </w:rPr>
        <w:t>5</w:t>
      </w:r>
      <w:r w:rsidR="00E86EC5">
        <w:rPr>
          <w:rFonts w:ascii="Verdana" w:hAnsi="Verdana" w:cs="Times New Roman"/>
          <w:sz w:val="20"/>
          <w:szCs w:val="20"/>
        </w:rPr>
        <w:t xml:space="preserve">0.000 lei </w:t>
      </w:r>
      <w:r w:rsidR="00EA727F">
        <w:rPr>
          <w:rFonts w:ascii="Verdana" w:hAnsi="Verdana" w:cs="Times New Roman"/>
          <w:sz w:val="20"/>
          <w:szCs w:val="20"/>
        </w:rPr>
        <w:t>persoane juridice</w:t>
      </w:r>
    </w:p>
    <w:p w:rsidR="00FC6D80" w:rsidRDefault="00FC6D80" w:rsidP="00910D5D">
      <w:pPr>
        <w:jc w:val="both"/>
        <w:rPr>
          <w:rFonts w:ascii="Verdana" w:hAnsi="Verdana"/>
          <w:sz w:val="24"/>
          <w:szCs w:val="24"/>
        </w:rPr>
      </w:pPr>
    </w:p>
    <w:p w:rsidR="00C33724" w:rsidRDefault="00C33724" w:rsidP="00910D5D">
      <w:pPr>
        <w:jc w:val="both"/>
        <w:rPr>
          <w:rFonts w:ascii="Verdana" w:hAnsi="Verdana"/>
          <w:sz w:val="24"/>
          <w:szCs w:val="24"/>
        </w:rPr>
      </w:pPr>
      <w:r>
        <w:rPr>
          <w:rFonts w:ascii="Verdana" w:hAnsi="Verdana"/>
          <w:sz w:val="24"/>
          <w:szCs w:val="24"/>
        </w:rPr>
        <w:t>Legea nr. 24/2007 privind reglementarea si administrarea spatiilor verzi din intravilanul localitatilor, republicata, art.5</w:t>
      </w:r>
      <w:r w:rsidR="00C14064">
        <w:rPr>
          <w:rFonts w:ascii="Verdana" w:hAnsi="Verdana"/>
          <w:sz w:val="24"/>
          <w:szCs w:val="24"/>
        </w:rPr>
        <w:t>:</w:t>
      </w:r>
    </w:p>
    <w:p w:rsidR="00C14064" w:rsidRPr="00175B24" w:rsidRDefault="00C14064" w:rsidP="0037373C">
      <w:pPr>
        <w:autoSpaceDE w:val="0"/>
        <w:autoSpaceDN w:val="0"/>
        <w:adjustRightInd w:val="0"/>
        <w:spacing w:after="0"/>
        <w:jc w:val="both"/>
        <w:rPr>
          <w:sz w:val="28"/>
          <w:szCs w:val="28"/>
          <w:lang w:val="it-IT"/>
        </w:rPr>
      </w:pPr>
      <w:r w:rsidRPr="00175B24">
        <w:rPr>
          <w:sz w:val="28"/>
          <w:szCs w:val="28"/>
          <w:lang w:val="it-IT"/>
        </w:rPr>
        <w:t xml:space="preserve">    Pentru protecţia şi conservarea spaţiilor verzi, </w:t>
      </w:r>
      <w:r w:rsidRPr="00C14064">
        <w:rPr>
          <w:sz w:val="28"/>
          <w:szCs w:val="28"/>
          <w:lang w:val="it-IT"/>
        </w:rPr>
        <w:t>persoanele fizice</w:t>
      </w:r>
      <w:r w:rsidRPr="00EA42F5">
        <w:rPr>
          <w:color w:val="FF0000"/>
          <w:sz w:val="28"/>
          <w:szCs w:val="28"/>
          <w:lang w:val="it-IT"/>
        </w:rPr>
        <w:t xml:space="preserve"> </w:t>
      </w:r>
      <w:r w:rsidRPr="00175B24">
        <w:rPr>
          <w:sz w:val="28"/>
          <w:szCs w:val="28"/>
          <w:lang w:val="it-IT"/>
        </w:rPr>
        <w:t>au următoarele obligaţii:</w:t>
      </w:r>
    </w:p>
    <w:p w:rsidR="00C14064" w:rsidRPr="00C14064" w:rsidRDefault="00C14064" w:rsidP="0037373C">
      <w:pPr>
        <w:autoSpaceDE w:val="0"/>
        <w:autoSpaceDN w:val="0"/>
        <w:adjustRightInd w:val="0"/>
        <w:spacing w:after="0"/>
        <w:jc w:val="both"/>
        <w:rPr>
          <w:sz w:val="28"/>
          <w:szCs w:val="28"/>
          <w:lang w:val="it-IT"/>
        </w:rPr>
      </w:pPr>
      <w:r w:rsidRPr="00C14064">
        <w:rPr>
          <w:sz w:val="28"/>
          <w:szCs w:val="28"/>
          <w:lang w:val="it-IT"/>
        </w:rPr>
        <w:t xml:space="preserve">    a) să nu arunce niciun fel de deşeuri pe teritoriul spaţiilor verzi; </w:t>
      </w:r>
    </w:p>
    <w:p w:rsidR="00C14064" w:rsidRDefault="00C14064" w:rsidP="00C14064">
      <w:pPr>
        <w:autoSpaceDE w:val="0"/>
        <w:autoSpaceDN w:val="0"/>
        <w:adjustRightInd w:val="0"/>
        <w:spacing w:after="0"/>
        <w:jc w:val="both"/>
        <w:rPr>
          <w:sz w:val="28"/>
          <w:szCs w:val="28"/>
          <w:lang w:val="it-IT"/>
        </w:rPr>
      </w:pPr>
      <w:r w:rsidRPr="00C14064">
        <w:rPr>
          <w:sz w:val="28"/>
          <w:szCs w:val="28"/>
          <w:lang w:val="it-IT"/>
        </w:rPr>
        <w:t xml:space="preserve">    b) să respecte regulile de apărare împotriva incendiilor pe spaţiile verzi;   </w:t>
      </w:r>
    </w:p>
    <w:p w:rsidR="00C14064" w:rsidRPr="00C14064" w:rsidRDefault="00C14064" w:rsidP="00C14064">
      <w:pPr>
        <w:autoSpaceDE w:val="0"/>
        <w:autoSpaceDN w:val="0"/>
        <w:adjustRightInd w:val="0"/>
        <w:spacing w:after="0"/>
        <w:jc w:val="both"/>
        <w:rPr>
          <w:sz w:val="28"/>
          <w:szCs w:val="28"/>
          <w:lang w:val="it-IT"/>
        </w:rPr>
      </w:pPr>
      <w:r>
        <w:rPr>
          <w:sz w:val="28"/>
          <w:szCs w:val="28"/>
          <w:lang w:val="it-IT"/>
        </w:rPr>
        <w:t xml:space="preserve">   </w:t>
      </w:r>
      <w:r w:rsidRPr="00C14064">
        <w:rPr>
          <w:sz w:val="28"/>
          <w:szCs w:val="28"/>
          <w:lang w:val="it-IT"/>
        </w:rPr>
        <w:t xml:space="preserve"> c) să nu producă tăieri neautorizate sau vătămări ale arborilor şi arbuştilor, deteriorări ale aranjamentelor florale şi ale gazonului, distrugeri ale muşuroaielor naturale, cuiburilor de păsări şi adăposturilor de animale, ale construcţiilor şi instalaţiilor utilitare şi ornamentale existente pe spaţiile verzi; </w:t>
      </w:r>
    </w:p>
    <w:p w:rsidR="00C14064" w:rsidRPr="00C14064" w:rsidRDefault="00C14064" w:rsidP="00C14064">
      <w:pPr>
        <w:autoSpaceDE w:val="0"/>
        <w:autoSpaceDN w:val="0"/>
        <w:adjustRightInd w:val="0"/>
        <w:spacing w:after="0"/>
        <w:jc w:val="both"/>
        <w:rPr>
          <w:sz w:val="28"/>
          <w:szCs w:val="28"/>
          <w:lang w:val="it-IT"/>
        </w:rPr>
      </w:pPr>
      <w:r w:rsidRPr="00C14064">
        <w:rPr>
          <w:sz w:val="28"/>
          <w:szCs w:val="28"/>
          <w:lang w:val="it-IT"/>
        </w:rPr>
        <w:t xml:space="preserve">    d) să nu ocupe cu construcţii provizorii sau permanente zonele inventariate ca spaţii verzi.</w:t>
      </w:r>
    </w:p>
    <w:p w:rsidR="00C14064" w:rsidRDefault="00C14064" w:rsidP="00910D5D">
      <w:pPr>
        <w:jc w:val="both"/>
        <w:rPr>
          <w:rFonts w:ascii="Verdana" w:hAnsi="Verdana"/>
          <w:sz w:val="24"/>
          <w:szCs w:val="24"/>
        </w:rPr>
      </w:pPr>
    </w:p>
    <w:p w:rsidR="00B4158F" w:rsidRDefault="00B4158F" w:rsidP="00910D5D">
      <w:pPr>
        <w:jc w:val="both"/>
        <w:rPr>
          <w:rFonts w:ascii="Verdana" w:hAnsi="Verdana"/>
          <w:sz w:val="24"/>
          <w:szCs w:val="24"/>
        </w:rPr>
      </w:pPr>
      <w:r>
        <w:rPr>
          <w:rFonts w:ascii="Verdana" w:hAnsi="Verdana"/>
          <w:sz w:val="24"/>
          <w:szCs w:val="24"/>
        </w:rPr>
        <w:t>Legea nr. 24/2007 privind reglementarea si administrarea spatiilor verzi din intravilanul lo</w:t>
      </w:r>
      <w:r w:rsidR="00121CE7">
        <w:rPr>
          <w:rFonts w:ascii="Verdana" w:hAnsi="Verdana"/>
          <w:sz w:val="24"/>
          <w:szCs w:val="24"/>
        </w:rPr>
        <w:t>calitatilor, republicata, art.11</w:t>
      </w:r>
      <w:r>
        <w:rPr>
          <w:rFonts w:ascii="Verdana" w:hAnsi="Verdana"/>
          <w:sz w:val="24"/>
          <w:szCs w:val="24"/>
        </w:rPr>
        <w:t>:</w:t>
      </w:r>
    </w:p>
    <w:p w:rsidR="00B4158F" w:rsidRPr="009065C7" w:rsidRDefault="00B4158F" w:rsidP="00B4158F">
      <w:pPr>
        <w:autoSpaceDE w:val="0"/>
        <w:autoSpaceDN w:val="0"/>
        <w:adjustRightInd w:val="0"/>
        <w:jc w:val="both"/>
        <w:rPr>
          <w:sz w:val="28"/>
          <w:szCs w:val="28"/>
          <w:lang w:val="it-IT"/>
        </w:rPr>
      </w:pPr>
      <w:r w:rsidRPr="009065C7">
        <w:rPr>
          <w:sz w:val="28"/>
          <w:szCs w:val="28"/>
          <w:lang w:val="it-IT"/>
        </w:rPr>
        <w:t xml:space="preserve">    Autorităţile administraţiei publice locale au obligaţia de a lua toate măsurile pentru crearea spaţiilor verzi, care se vor realiza în baza documentaţiei de urbanism şi amenajare a teritoriului, aprobate conform legii, prin transformarea terenurilor neproductive, a altor categorii de terenuri şi a celor eliberate de construcţii ori prin aplicarea unor metode alternative, pe baza unor proiecte de specialitate peisagistică şi urbanism.</w:t>
      </w:r>
    </w:p>
    <w:p w:rsidR="00660939" w:rsidRPr="009065C7" w:rsidRDefault="00660939" w:rsidP="00660939">
      <w:pPr>
        <w:autoSpaceDE w:val="0"/>
        <w:autoSpaceDN w:val="0"/>
        <w:adjustRightInd w:val="0"/>
        <w:jc w:val="both"/>
        <w:rPr>
          <w:sz w:val="28"/>
          <w:szCs w:val="28"/>
          <w:lang w:val="it-IT"/>
        </w:rPr>
      </w:pPr>
      <w:r w:rsidRPr="009065C7">
        <w:rPr>
          <w:sz w:val="28"/>
          <w:szCs w:val="28"/>
          <w:lang w:val="it-IT"/>
        </w:rPr>
        <w:t xml:space="preserve">    (1) Autorităţile administraţiei publice centrale şi locale sunt obligate să asigure finanţarea materialului dendricol şi a lucrărilor aferente necesare pentru amenajarea terenurilor şi regenerarea vegetaţiei în spaţiile verzi proprietatea acestora.</w:t>
      </w:r>
    </w:p>
    <w:p w:rsidR="00660939" w:rsidRPr="009065C7" w:rsidRDefault="00660939" w:rsidP="00660939">
      <w:pPr>
        <w:autoSpaceDE w:val="0"/>
        <w:autoSpaceDN w:val="0"/>
        <w:adjustRightInd w:val="0"/>
        <w:jc w:val="both"/>
        <w:rPr>
          <w:sz w:val="28"/>
          <w:szCs w:val="28"/>
          <w:lang w:val="it-IT"/>
        </w:rPr>
      </w:pPr>
      <w:r w:rsidRPr="009065C7">
        <w:rPr>
          <w:sz w:val="28"/>
          <w:szCs w:val="28"/>
          <w:lang w:val="it-IT"/>
        </w:rPr>
        <w:lastRenderedPageBreak/>
        <w:t xml:space="preserve">    (2) Proiectele de amenajare specifică vor fi elaborate de către specialişti în domeniul arhitecturii peisagistice, al urbanismului, al horticulturii şi forestier.</w:t>
      </w:r>
    </w:p>
    <w:p w:rsidR="00660939" w:rsidRDefault="00660939" w:rsidP="00660939">
      <w:pPr>
        <w:autoSpaceDE w:val="0"/>
        <w:autoSpaceDN w:val="0"/>
        <w:adjustRightInd w:val="0"/>
        <w:jc w:val="both"/>
        <w:rPr>
          <w:sz w:val="28"/>
          <w:szCs w:val="28"/>
          <w:lang w:val="it-IT"/>
        </w:rPr>
      </w:pPr>
      <w:r w:rsidRPr="009065C7">
        <w:rPr>
          <w:sz w:val="28"/>
          <w:szCs w:val="28"/>
          <w:lang w:val="it-IT"/>
        </w:rPr>
        <w:t xml:space="preserve">    (3) Lucrările de amenajare se execută cu material forestier şi floricol, adaptat climei, provenit din pepiniere şi alte plantaţii de arbuşti decorativi, care, prin proprietăţile lor biologice şi morfologice, au o valoare estetică şi ecologică şi nu afectează sănătatea populaţiei şi biosistemele existente deja în zonă.</w:t>
      </w:r>
    </w:p>
    <w:p w:rsidR="00121CE7" w:rsidRDefault="00121CE7" w:rsidP="00660939">
      <w:pPr>
        <w:autoSpaceDE w:val="0"/>
        <w:autoSpaceDN w:val="0"/>
        <w:adjustRightInd w:val="0"/>
        <w:jc w:val="both"/>
        <w:rPr>
          <w:rFonts w:ascii="Verdana" w:hAnsi="Verdana"/>
          <w:sz w:val="24"/>
          <w:szCs w:val="24"/>
        </w:rPr>
      </w:pPr>
      <w:r>
        <w:rPr>
          <w:rFonts w:ascii="Verdana" w:hAnsi="Verdana"/>
          <w:sz w:val="24"/>
          <w:szCs w:val="24"/>
        </w:rPr>
        <w:t>Legea nr. 24/2007 privind reglementarea si administrarea spatiilor verzi din intravilanul localitatilor, republicata, art.12:</w:t>
      </w:r>
    </w:p>
    <w:p w:rsidR="00121CE7" w:rsidRPr="00121CE7" w:rsidRDefault="00121CE7" w:rsidP="001371EE">
      <w:pPr>
        <w:pStyle w:val="NormalWeb"/>
        <w:spacing w:before="0" w:beforeAutospacing="0" w:after="0" w:afterAutospacing="0"/>
        <w:jc w:val="both"/>
        <w:rPr>
          <w:rFonts w:ascii="Verdana" w:hAnsi="Verdana"/>
        </w:rPr>
      </w:pPr>
      <w:r w:rsidRPr="00121CE7">
        <w:rPr>
          <w:rStyle w:val="Accentuat"/>
          <w:rFonts w:ascii="Verdana" w:hAnsi="Verdana"/>
        </w:rPr>
        <w:t>(1)</w:t>
      </w:r>
      <w:r w:rsidRPr="00121CE7">
        <w:rPr>
          <w:rFonts w:ascii="Verdana" w:hAnsi="Verdana"/>
        </w:rPr>
        <w:t>Întreţinerea spaţiilor verzi se asigură de către proprietarii şi administratorii acestora.</w:t>
      </w:r>
    </w:p>
    <w:p w:rsidR="00121CE7" w:rsidRPr="00121CE7" w:rsidRDefault="00121CE7" w:rsidP="001371EE">
      <w:pPr>
        <w:pStyle w:val="NormalWeb"/>
        <w:spacing w:before="0" w:beforeAutospacing="0" w:after="0" w:afterAutospacing="0"/>
        <w:jc w:val="both"/>
        <w:rPr>
          <w:rFonts w:ascii="Verdana" w:hAnsi="Verdana"/>
        </w:rPr>
      </w:pPr>
      <w:r w:rsidRPr="00121CE7">
        <w:rPr>
          <w:rStyle w:val="Accentuat"/>
          <w:rFonts w:ascii="Verdana" w:hAnsi="Verdana"/>
        </w:rPr>
        <w:t>(2)</w:t>
      </w:r>
      <w:r w:rsidRPr="00121CE7">
        <w:rPr>
          <w:rFonts w:ascii="Verdana" w:hAnsi="Verdana"/>
        </w:rPr>
        <w:t>Proprietarii şi administratorii de spaţii verzi cu arbori şi arbuşti sunt obligaţi să realizeze măsurile de întreţinere a acestora.</w:t>
      </w:r>
    </w:p>
    <w:p w:rsidR="00121CE7" w:rsidRPr="00121CE7" w:rsidRDefault="00121CE7" w:rsidP="001371EE">
      <w:pPr>
        <w:pStyle w:val="NormalWeb"/>
        <w:spacing w:before="0" w:beforeAutospacing="0" w:after="0" w:afterAutospacing="0"/>
        <w:jc w:val="both"/>
        <w:rPr>
          <w:rFonts w:ascii="Verdana" w:hAnsi="Verdana"/>
        </w:rPr>
      </w:pPr>
      <w:r w:rsidRPr="00121CE7">
        <w:rPr>
          <w:rStyle w:val="Accentuat"/>
          <w:rFonts w:ascii="Verdana" w:hAnsi="Verdana"/>
        </w:rPr>
        <w:t>(3)</w:t>
      </w:r>
      <w:r w:rsidRPr="00121CE7">
        <w:rPr>
          <w:rFonts w:ascii="Verdana" w:hAnsi="Verdana"/>
        </w:rPr>
        <w:t>Proprietarii şi administratorii de spaţii verzi sunt obligaţi să asigure măsurile privind siguranţa persoanelor care pot fi afectate de ruperile şi desprinderile arborilor şi elementelor acestora, ca urmare a gradului de îmbătrânire avansat sau a stării fitosanitare precare.</w:t>
      </w:r>
    </w:p>
    <w:p w:rsidR="00121CE7" w:rsidRPr="00121CE7" w:rsidRDefault="00121CE7" w:rsidP="001371EE">
      <w:pPr>
        <w:pStyle w:val="NormalWeb"/>
        <w:spacing w:before="0" w:beforeAutospacing="0" w:after="0" w:afterAutospacing="0"/>
        <w:jc w:val="both"/>
        <w:rPr>
          <w:rFonts w:ascii="Verdana" w:hAnsi="Verdana"/>
        </w:rPr>
      </w:pPr>
      <w:r w:rsidRPr="00121CE7">
        <w:rPr>
          <w:rStyle w:val="Accentuat"/>
          <w:rFonts w:ascii="Verdana" w:hAnsi="Verdana"/>
        </w:rPr>
        <w:t>(4)</w:t>
      </w:r>
      <w:r w:rsidRPr="00121CE7">
        <w:rPr>
          <w:rFonts w:ascii="Verdana" w:hAnsi="Verdana"/>
        </w:rPr>
        <w:t>Proprietarii şi administratorii de spaţii verzi sunt obligaţi să asigure drenarea apelor în exces de pe suprafaţa spaţiilor verzi, în reţeaua de preluare a apelor pluviale.</w:t>
      </w:r>
    </w:p>
    <w:p w:rsidR="00121CE7" w:rsidRDefault="00121CE7" w:rsidP="001371EE">
      <w:pPr>
        <w:pStyle w:val="NormalWeb"/>
        <w:spacing w:before="0" w:beforeAutospacing="0" w:after="0" w:afterAutospacing="0"/>
        <w:jc w:val="both"/>
      </w:pPr>
      <w:r w:rsidRPr="00121CE7">
        <w:rPr>
          <w:rStyle w:val="Accentuat"/>
          <w:rFonts w:ascii="Verdana" w:hAnsi="Verdana"/>
        </w:rPr>
        <w:t>(5)</w:t>
      </w:r>
      <w:r w:rsidRPr="00121CE7">
        <w:rPr>
          <w:rFonts w:ascii="Verdana" w:hAnsi="Verdana"/>
        </w:rPr>
        <w:t>În cazul arborilor ornamentali (tei, salcâm, castan, arţar, mesteacăn, stejar) plantaţi pe spaţiile verzi din domeniul public, precum şi al celor plantaţi în aliniamente în lungul bulevardelor şi străzilor, pe terenurile din zonele urbane şi rurale, este interzisă intervenţia cu tăieri în coroana acestora, cu excepţia lucrărilor de eliminare a ramurilor uscate sau a celor care afectează siguranţa traficului pietonal şi rutier, a imobilelor aflate în apropiere, precum şi a celor de pe traseul reţelelor aeriene.</w:t>
      </w:r>
    </w:p>
    <w:p w:rsidR="004E41AE" w:rsidRDefault="004E41AE" w:rsidP="007837D6">
      <w:pPr>
        <w:autoSpaceDE w:val="0"/>
        <w:autoSpaceDN w:val="0"/>
        <w:adjustRightInd w:val="0"/>
        <w:jc w:val="both"/>
        <w:rPr>
          <w:rFonts w:ascii="Verdana" w:hAnsi="Verdana"/>
          <w:sz w:val="24"/>
          <w:szCs w:val="24"/>
        </w:rPr>
      </w:pPr>
    </w:p>
    <w:p w:rsidR="007837D6" w:rsidRDefault="007837D6" w:rsidP="007837D6">
      <w:pPr>
        <w:autoSpaceDE w:val="0"/>
        <w:autoSpaceDN w:val="0"/>
        <w:adjustRightInd w:val="0"/>
        <w:jc w:val="both"/>
        <w:rPr>
          <w:rFonts w:ascii="Verdana" w:hAnsi="Verdana"/>
          <w:sz w:val="24"/>
          <w:szCs w:val="24"/>
        </w:rPr>
      </w:pPr>
      <w:proofErr w:type="spellStart"/>
      <w:proofErr w:type="gramStart"/>
      <w:r>
        <w:rPr>
          <w:rFonts w:ascii="Verdana" w:hAnsi="Verdana"/>
          <w:sz w:val="24"/>
          <w:szCs w:val="24"/>
        </w:rPr>
        <w:t>Legea</w:t>
      </w:r>
      <w:proofErr w:type="spellEnd"/>
      <w:r>
        <w:rPr>
          <w:rFonts w:ascii="Verdana" w:hAnsi="Verdana"/>
          <w:sz w:val="24"/>
          <w:szCs w:val="24"/>
        </w:rPr>
        <w:t xml:space="preserve"> nr.</w:t>
      </w:r>
      <w:proofErr w:type="gramEnd"/>
      <w:r>
        <w:rPr>
          <w:rFonts w:ascii="Verdana" w:hAnsi="Verdana"/>
          <w:sz w:val="24"/>
          <w:szCs w:val="24"/>
        </w:rPr>
        <w:t xml:space="preserve"> 24/2007 privind reglementarea si administrarea spatiilor verzi din intravilanul localitatilor, republicata, art.18:</w:t>
      </w:r>
    </w:p>
    <w:p w:rsidR="006F6D8B" w:rsidRPr="006F6D8B" w:rsidRDefault="006F6D8B" w:rsidP="006F6D8B">
      <w:pPr>
        <w:pStyle w:val="NormalWeb"/>
        <w:spacing w:before="0" w:beforeAutospacing="0" w:after="0" w:afterAutospacing="0"/>
        <w:jc w:val="both"/>
        <w:rPr>
          <w:rFonts w:ascii="Verdana" w:hAnsi="Verdana"/>
        </w:rPr>
      </w:pPr>
      <w:r w:rsidRPr="00810E51">
        <w:rPr>
          <w:rStyle w:val="Accentuat"/>
          <w:rFonts w:ascii="Verdana" w:hAnsi="Verdana"/>
          <w:i w:val="0"/>
        </w:rPr>
        <w:t>(1)</w:t>
      </w:r>
      <w:r w:rsidRPr="006F6D8B">
        <w:rPr>
          <w:rFonts w:ascii="Verdana" w:hAnsi="Verdana"/>
        </w:rPr>
        <w:t>Răspunderea pentru reducerea suprafeţelor spaţiilor verzi revine autorităţilor administraţiei publice centrale şi locale, precum şi tuturor persoanelor fizice şi juridice.</w:t>
      </w:r>
    </w:p>
    <w:p w:rsidR="006F6D8B" w:rsidRPr="006F6D8B" w:rsidRDefault="006F6D8B" w:rsidP="006F6D8B">
      <w:pPr>
        <w:pStyle w:val="NormalWeb"/>
        <w:spacing w:before="0" w:beforeAutospacing="0" w:after="0" w:afterAutospacing="0"/>
        <w:jc w:val="both"/>
        <w:rPr>
          <w:rFonts w:ascii="Verdana" w:hAnsi="Verdana"/>
        </w:rPr>
      </w:pPr>
      <w:r w:rsidRPr="00810E51">
        <w:rPr>
          <w:rStyle w:val="Accentuat"/>
          <w:rFonts w:ascii="Verdana" w:hAnsi="Verdana"/>
          <w:i w:val="0"/>
        </w:rPr>
        <w:t>(</w:t>
      </w:r>
      <w:r w:rsidRPr="00810E51">
        <w:rPr>
          <w:rStyle w:val="Accentuat"/>
          <w:rFonts w:ascii="Verdana" w:hAnsi="Verdana"/>
        </w:rPr>
        <w:t>2)</w:t>
      </w:r>
      <w:r w:rsidRPr="006F6D8B">
        <w:rPr>
          <w:rFonts w:ascii="Verdana" w:hAnsi="Verdana"/>
        </w:rPr>
        <w:t>Autorităţile administraţiei publice centrale şi locale prevăd în bugetele proprii fonduri pentru îndeplinirea obligaţiilor privind spaţiile verzi.</w:t>
      </w:r>
    </w:p>
    <w:p w:rsidR="006F6D8B" w:rsidRPr="006F6D8B" w:rsidRDefault="006F6D8B" w:rsidP="006F6D8B">
      <w:pPr>
        <w:pStyle w:val="NormalWeb"/>
        <w:spacing w:before="0" w:beforeAutospacing="0" w:after="0" w:afterAutospacing="0"/>
        <w:jc w:val="both"/>
        <w:rPr>
          <w:rFonts w:ascii="Verdana" w:hAnsi="Verdana"/>
        </w:rPr>
      </w:pPr>
      <w:r w:rsidRPr="00810E51">
        <w:rPr>
          <w:rStyle w:val="Accentuat"/>
          <w:rFonts w:ascii="Verdana" w:hAnsi="Verdana"/>
          <w:i w:val="0"/>
        </w:rPr>
        <w:t>(3)</w:t>
      </w:r>
      <w:r w:rsidRPr="006F6D8B">
        <w:rPr>
          <w:rFonts w:ascii="Verdana" w:hAnsi="Verdana"/>
        </w:rPr>
        <w:t>Înstrăinarea şi atribuirea terenurilor cu spaţii verzi se efectuează în condiţiile prevăzute de lege, cu păstrarea destinaţiei de spaţiu verde.</w:t>
      </w:r>
    </w:p>
    <w:p w:rsidR="006F6D8B" w:rsidRPr="006F6D8B" w:rsidRDefault="006F6D8B" w:rsidP="006F6D8B">
      <w:pPr>
        <w:pStyle w:val="NormalWeb"/>
        <w:spacing w:before="0" w:beforeAutospacing="0" w:after="0" w:afterAutospacing="0"/>
        <w:jc w:val="both"/>
        <w:rPr>
          <w:rFonts w:ascii="Verdana" w:hAnsi="Verdana"/>
        </w:rPr>
      </w:pPr>
      <w:r w:rsidRPr="00810E51">
        <w:rPr>
          <w:rStyle w:val="Accentuat"/>
          <w:rFonts w:ascii="Verdana" w:hAnsi="Verdana"/>
          <w:i w:val="0"/>
        </w:rPr>
        <w:t>(4)</w:t>
      </w:r>
      <w:r w:rsidRPr="006F6D8B">
        <w:rPr>
          <w:rFonts w:ascii="Verdana" w:hAnsi="Verdana"/>
        </w:rPr>
        <w:t>Schimbarea destinaţiei terenurilor înregistrate în registrul local al spaţiilor verzi se poate face numai pentru lucrări de utilitate publică, stabilite în baza documentaţiilor de urbanism, aprobate conform legislaţiei în vigoare.</w:t>
      </w:r>
    </w:p>
    <w:p w:rsidR="006F6D8B" w:rsidRPr="006F6D8B" w:rsidRDefault="006F6D8B" w:rsidP="006F6D8B">
      <w:pPr>
        <w:pStyle w:val="NormalWeb"/>
        <w:spacing w:before="0" w:beforeAutospacing="0" w:after="0" w:afterAutospacing="0"/>
        <w:jc w:val="both"/>
        <w:rPr>
          <w:rFonts w:ascii="Verdana" w:hAnsi="Verdana"/>
        </w:rPr>
      </w:pPr>
      <w:r w:rsidRPr="00810E51">
        <w:rPr>
          <w:rStyle w:val="Accentuat"/>
          <w:rFonts w:ascii="Verdana" w:hAnsi="Verdana"/>
          <w:i w:val="0"/>
        </w:rPr>
        <w:lastRenderedPageBreak/>
        <w:t>(5)</w:t>
      </w:r>
      <w:r w:rsidRPr="006F6D8B">
        <w:rPr>
          <w:rFonts w:ascii="Verdana" w:hAnsi="Verdana"/>
        </w:rPr>
        <w:t>În limita unei cote de 5% din suprafaţa fiecărui obiectiv înregistrat în registrul local al spaţiilor verzi, autorităţile administraţiei publice locale pot autoriza amplasarea unor construcţii uşoare, cu caracter provizoriu, pentru activităţile de comerţ şi alimentaţie publică, în conformitate cu documentaţiile de urbanism legal aprobate.</w:t>
      </w:r>
    </w:p>
    <w:p w:rsidR="007837D6" w:rsidRDefault="00810E51" w:rsidP="006F6D8B">
      <w:pPr>
        <w:autoSpaceDE w:val="0"/>
        <w:autoSpaceDN w:val="0"/>
        <w:adjustRightInd w:val="0"/>
        <w:jc w:val="both"/>
        <w:rPr>
          <w:rFonts w:ascii="Verdana" w:hAnsi="Verdana"/>
          <w:sz w:val="24"/>
          <w:szCs w:val="24"/>
        </w:rPr>
      </w:pPr>
      <w:r>
        <w:rPr>
          <w:rFonts w:ascii="Verdana" w:hAnsi="Verdana"/>
          <w:sz w:val="24"/>
          <w:szCs w:val="24"/>
        </w:rPr>
        <w:t>(6) Prin exceptie de la prevederile alin.(5), este permisa schimbarea destinatiei spatiilor vezi in vederea realizarii unor lucrari de utilitate publica, astfel cum acestea sunt prevazute de Legea nr.33/1994  privind exproprierea pentru cauza de utilitate publica, republicata.</w:t>
      </w:r>
    </w:p>
    <w:p w:rsidR="00111FB2" w:rsidRDefault="00111FB2" w:rsidP="00111FB2">
      <w:pPr>
        <w:autoSpaceDE w:val="0"/>
        <w:autoSpaceDN w:val="0"/>
        <w:adjustRightInd w:val="0"/>
        <w:jc w:val="both"/>
        <w:rPr>
          <w:rFonts w:ascii="Verdana" w:hAnsi="Verdana"/>
          <w:sz w:val="24"/>
          <w:szCs w:val="24"/>
        </w:rPr>
      </w:pPr>
      <w:r>
        <w:rPr>
          <w:rFonts w:ascii="Verdana" w:hAnsi="Verdana"/>
          <w:sz w:val="24"/>
          <w:szCs w:val="24"/>
        </w:rPr>
        <w:t>Legea nr. 24/2007 privind reglementarea si administrarea spatiilor verzi din intravilanul localitatilor, republicata, art.21:</w:t>
      </w:r>
    </w:p>
    <w:p w:rsidR="00111FB2" w:rsidRPr="00111FB2" w:rsidRDefault="00111FB2" w:rsidP="00111FB2">
      <w:pPr>
        <w:pStyle w:val="NormalWeb"/>
        <w:spacing w:before="0" w:beforeAutospacing="0" w:after="0" w:afterAutospacing="0"/>
        <w:jc w:val="both"/>
        <w:rPr>
          <w:rFonts w:ascii="Verdana" w:hAnsi="Verdana"/>
        </w:rPr>
      </w:pPr>
      <w:r w:rsidRPr="00111FB2">
        <w:rPr>
          <w:rFonts w:ascii="Verdana" w:hAnsi="Verdana"/>
        </w:rPr>
        <w:t>Persoanele fizice şi persoanele juridice răspund contravenţional, în conformitate cu legislaţia în vigoare, pentru:</w:t>
      </w:r>
    </w:p>
    <w:p w:rsidR="00111FB2" w:rsidRPr="00111FB2" w:rsidRDefault="00111FB2" w:rsidP="00111FB2">
      <w:pPr>
        <w:pStyle w:val="NormalWeb"/>
        <w:spacing w:before="0" w:beforeAutospacing="0" w:after="0" w:afterAutospacing="0"/>
        <w:jc w:val="both"/>
        <w:rPr>
          <w:rFonts w:ascii="Verdana" w:hAnsi="Verdana"/>
        </w:rPr>
      </w:pPr>
      <w:r w:rsidRPr="00111FB2">
        <w:rPr>
          <w:rStyle w:val="Accentuat"/>
          <w:rFonts w:ascii="Verdana" w:hAnsi="Verdana"/>
        </w:rPr>
        <w:t>a)</w:t>
      </w:r>
      <w:r w:rsidRPr="00111FB2">
        <w:rPr>
          <w:rFonts w:ascii="Verdana" w:hAnsi="Verdana"/>
        </w:rPr>
        <w:t>folosirea neautorizată a terenurilor cu spaţii verzi;</w:t>
      </w:r>
    </w:p>
    <w:p w:rsidR="00111FB2" w:rsidRPr="00111FB2" w:rsidRDefault="00111FB2" w:rsidP="00111FB2">
      <w:pPr>
        <w:pStyle w:val="NormalWeb"/>
        <w:spacing w:before="0" w:beforeAutospacing="0" w:after="0" w:afterAutospacing="0"/>
        <w:jc w:val="both"/>
        <w:rPr>
          <w:rFonts w:ascii="Verdana" w:hAnsi="Verdana"/>
        </w:rPr>
      </w:pPr>
      <w:r w:rsidRPr="00111FB2">
        <w:rPr>
          <w:rStyle w:val="Accentuat"/>
          <w:rFonts w:ascii="Verdana" w:hAnsi="Verdana"/>
        </w:rPr>
        <w:t>b)</w:t>
      </w:r>
      <w:r w:rsidRPr="00111FB2">
        <w:rPr>
          <w:rFonts w:ascii="Verdana" w:hAnsi="Verdana"/>
        </w:rPr>
        <w:t>nerespectarea cerinţelor privind proiectarea, construirea şi darea în exploatare a obiectivelor în spaţiile verzi;</w:t>
      </w:r>
    </w:p>
    <w:p w:rsidR="00111FB2" w:rsidRPr="00111FB2" w:rsidRDefault="00111FB2" w:rsidP="00111FB2">
      <w:pPr>
        <w:pStyle w:val="NormalWeb"/>
        <w:spacing w:before="0" w:beforeAutospacing="0" w:after="0" w:afterAutospacing="0"/>
        <w:jc w:val="both"/>
        <w:rPr>
          <w:rFonts w:ascii="Verdana" w:hAnsi="Verdana"/>
        </w:rPr>
      </w:pPr>
      <w:r w:rsidRPr="00111FB2">
        <w:rPr>
          <w:rStyle w:val="Accentuat"/>
          <w:rFonts w:ascii="Verdana" w:hAnsi="Verdana"/>
        </w:rPr>
        <w:t>c)</w:t>
      </w:r>
      <w:r w:rsidRPr="00111FB2">
        <w:rPr>
          <w:rFonts w:ascii="Verdana" w:hAnsi="Verdana"/>
        </w:rPr>
        <w:t>atribuirea terenurilor pentru construcţii în spaţiile verzi fără coordonarea cu organele teritoriale ale autorităţii centrale pentru amenajarea teritoriului, ale autorităţii centrale pentru protecţia mediului şi fără consultarea populaţiei;</w:t>
      </w:r>
    </w:p>
    <w:p w:rsidR="00111FB2" w:rsidRPr="00111FB2" w:rsidRDefault="00111FB2" w:rsidP="00111FB2">
      <w:pPr>
        <w:pStyle w:val="NormalWeb"/>
        <w:spacing w:before="0" w:beforeAutospacing="0" w:after="0" w:afterAutospacing="0"/>
        <w:jc w:val="both"/>
        <w:rPr>
          <w:rFonts w:ascii="Verdana" w:hAnsi="Verdana"/>
        </w:rPr>
      </w:pPr>
      <w:r w:rsidRPr="00111FB2">
        <w:rPr>
          <w:rStyle w:val="Accentuat"/>
          <w:rFonts w:ascii="Verdana" w:hAnsi="Verdana"/>
        </w:rPr>
        <w:t>d)</w:t>
      </w:r>
      <w:r w:rsidRPr="00111FB2">
        <w:rPr>
          <w:rFonts w:ascii="Verdana" w:hAnsi="Verdana"/>
        </w:rPr>
        <w:t>desfăşurarea neautorizată a activităţilor economice, de turism şi agrement în spaţiile verzi;</w:t>
      </w:r>
    </w:p>
    <w:p w:rsidR="00111FB2" w:rsidRPr="00111FB2" w:rsidRDefault="00111FB2" w:rsidP="00111FB2">
      <w:pPr>
        <w:pStyle w:val="NormalWeb"/>
        <w:spacing w:before="0" w:beforeAutospacing="0" w:after="0" w:afterAutospacing="0"/>
        <w:jc w:val="both"/>
        <w:rPr>
          <w:rFonts w:ascii="Verdana" w:hAnsi="Verdana"/>
        </w:rPr>
      </w:pPr>
      <w:r w:rsidRPr="00111FB2">
        <w:rPr>
          <w:rStyle w:val="Accentuat"/>
          <w:rFonts w:ascii="Verdana" w:hAnsi="Verdana"/>
        </w:rPr>
        <w:t>e)</w:t>
      </w:r>
      <w:r w:rsidRPr="00111FB2">
        <w:rPr>
          <w:rFonts w:ascii="Verdana" w:hAnsi="Verdana"/>
        </w:rPr>
        <w:t>ocuparea nelegitimă a terenurilor cu spaţii verzi;</w:t>
      </w:r>
    </w:p>
    <w:p w:rsidR="00111FB2" w:rsidRPr="00111FB2" w:rsidRDefault="00111FB2" w:rsidP="00111FB2">
      <w:pPr>
        <w:pStyle w:val="NormalWeb"/>
        <w:spacing w:before="0" w:beforeAutospacing="0" w:after="0" w:afterAutospacing="0"/>
        <w:jc w:val="both"/>
        <w:rPr>
          <w:rFonts w:ascii="Verdana" w:hAnsi="Verdana"/>
        </w:rPr>
      </w:pPr>
      <w:r w:rsidRPr="00111FB2">
        <w:rPr>
          <w:rStyle w:val="Accentuat"/>
          <w:rFonts w:ascii="Verdana" w:hAnsi="Verdana"/>
        </w:rPr>
        <w:t>f)</w:t>
      </w:r>
      <w:r w:rsidRPr="00111FB2">
        <w:rPr>
          <w:rFonts w:ascii="Verdana" w:hAnsi="Verdana"/>
        </w:rPr>
        <w:t>deteriorarea spaţiilor verzi în urma incendiilor sau a comportării iresponsabile cu focul;</w:t>
      </w:r>
    </w:p>
    <w:p w:rsidR="00111FB2" w:rsidRPr="00111FB2" w:rsidRDefault="00111FB2" w:rsidP="00111FB2">
      <w:pPr>
        <w:pStyle w:val="NormalWeb"/>
        <w:spacing w:before="0" w:beforeAutospacing="0" w:after="0" w:afterAutospacing="0"/>
        <w:jc w:val="both"/>
        <w:rPr>
          <w:rFonts w:ascii="Verdana" w:hAnsi="Verdana"/>
        </w:rPr>
      </w:pPr>
      <w:r w:rsidRPr="00111FB2">
        <w:rPr>
          <w:rStyle w:val="Accentuat"/>
          <w:rFonts w:ascii="Verdana" w:hAnsi="Verdana"/>
        </w:rPr>
        <w:t>g)</w:t>
      </w:r>
      <w:r w:rsidRPr="00111FB2">
        <w:rPr>
          <w:rFonts w:ascii="Verdana" w:hAnsi="Verdana"/>
        </w:rPr>
        <w:t>aruncarea pe spaţiile verzi de mase plastice, hârtii, sticle, resturi animaliere, deşeuri menajere şi orice alte deşeuri;</w:t>
      </w:r>
    </w:p>
    <w:p w:rsidR="00111FB2" w:rsidRPr="00111FB2" w:rsidRDefault="00111FB2" w:rsidP="00111FB2">
      <w:pPr>
        <w:pStyle w:val="NormalWeb"/>
        <w:spacing w:before="0" w:beforeAutospacing="0" w:after="0" w:afterAutospacing="0"/>
        <w:jc w:val="both"/>
        <w:rPr>
          <w:rFonts w:ascii="Verdana" w:hAnsi="Verdana"/>
        </w:rPr>
      </w:pPr>
      <w:r w:rsidRPr="00111FB2">
        <w:rPr>
          <w:rStyle w:val="Accentuat"/>
          <w:rFonts w:ascii="Verdana" w:hAnsi="Verdana"/>
        </w:rPr>
        <w:t>h)</w:t>
      </w:r>
      <w:r w:rsidRPr="00111FB2">
        <w:rPr>
          <w:rFonts w:ascii="Verdana" w:hAnsi="Verdana"/>
        </w:rPr>
        <w:t>distrugerea sau deteriorarea drumurilor, aleilor, sistemelor de drenaj, instalaţiilor tehnice şi inginereşti din spaţiile verzi;</w:t>
      </w:r>
    </w:p>
    <w:p w:rsidR="00111FB2" w:rsidRPr="00111FB2" w:rsidRDefault="00111FB2" w:rsidP="00111FB2">
      <w:pPr>
        <w:pStyle w:val="NormalWeb"/>
        <w:spacing w:before="0" w:beforeAutospacing="0" w:after="0" w:afterAutospacing="0"/>
        <w:jc w:val="both"/>
        <w:rPr>
          <w:rFonts w:ascii="Verdana" w:hAnsi="Verdana"/>
        </w:rPr>
      </w:pPr>
      <w:r w:rsidRPr="00111FB2">
        <w:rPr>
          <w:rStyle w:val="Accentuat"/>
          <w:rFonts w:ascii="Verdana" w:hAnsi="Verdana"/>
        </w:rPr>
        <w:t>i)</w:t>
      </w:r>
      <w:r w:rsidRPr="00111FB2">
        <w:rPr>
          <w:rFonts w:ascii="Verdana" w:hAnsi="Verdana"/>
        </w:rPr>
        <w:t>colectarea plantelor medicinale, a fructelor şi a ierbii de gazon;</w:t>
      </w:r>
    </w:p>
    <w:p w:rsidR="00111FB2" w:rsidRPr="00111FB2" w:rsidRDefault="00111FB2" w:rsidP="00111FB2">
      <w:pPr>
        <w:pStyle w:val="NormalWeb"/>
        <w:spacing w:before="0" w:beforeAutospacing="0" w:after="0" w:afterAutospacing="0"/>
        <w:jc w:val="both"/>
        <w:rPr>
          <w:rFonts w:ascii="Verdana" w:hAnsi="Verdana"/>
        </w:rPr>
      </w:pPr>
      <w:r w:rsidRPr="00111FB2">
        <w:rPr>
          <w:rStyle w:val="Accentuat"/>
          <w:rFonts w:ascii="Verdana" w:hAnsi="Verdana"/>
        </w:rPr>
        <w:t>j)</w:t>
      </w:r>
      <w:r w:rsidRPr="00111FB2">
        <w:rPr>
          <w:rFonts w:ascii="Verdana" w:hAnsi="Verdana"/>
        </w:rPr>
        <w:t>păşunatul pe spaţii verzi;</w:t>
      </w:r>
    </w:p>
    <w:p w:rsidR="00111FB2" w:rsidRPr="00111FB2" w:rsidRDefault="00111FB2" w:rsidP="00111FB2">
      <w:pPr>
        <w:pStyle w:val="NormalWeb"/>
        <w:spacing w:before="0" w:beforeAutospacing="0" w:after="0" w:afterAutospacing="0"/>
        <w:jc w:val="both"/>
        <w:rPr>
          <w:rFonts w:ascii="Verdana" w:hAnsi="Verdana"/>
        </w:rPr>
      </w:pPr>
      <w:r w:rsidRPr="00111FB2">
        <w:rPr>
          <w:rStyle w:val="Accentuat"/>
          <w:rFonts w:ascii="Verdana" w:hAnsi="Verdana"/>
        </w:rPr>
        <w:t>k)</w:t>
      </w:r>
      <w:r w:rsidRPr="00111FB2">
        <w:rPr>
          <w:rFonts w:ascii="Verdana" w:hAnsi="Verdana"/>
        </w:rPr>
        <w:t>decopertarea litierei şi deteriorarea păturii vii şi a stratului de sol fertil;</w:t>
      </w:r>
    </w:p>
    <w:p w:rsidR="00111FB2" w:rsidRPr="00111FB2" w:rsidRDefault="00111FB2" w:rsidP="00111FB2">
      <w:pPr>
        <w:pStyle w:val="NormalWeb"/>
        <w:spacing w:before="0" w:beforeAutospacing="0" w:after="0" w:afterAutospacing="0"/>
        <w:jc w:val="both"/>
        <w:rPr>
          <w:rFonts w:ascii="Verdana" w:hAnsi="Verdana"/>
        </w:rPr>
      </w:pPr>
      <w:r w:rsidRPr="00111FB2">
        <w:rPr>
          <w:rStyle w:val="Accentuat"/>
          <w:rFonts w:ascii="Verdana" w:hAnsi="Verdana"/>
        </w:rPr>
        <w:t>l)</w:t>
      </w:r>
      <w:r w:rsidRPr="00111FB2">
        <w:rPr>
          <w:rFonts w:ascii="Verdana" w:hAnsi="Verdana"/>
        </w:rPr>
        <w:t>capturarea animalelor protejate integrate ecosistemului spaţiului verde;</w:t>
      </w:r>
    </w:p>
    <w:p w:rsidR="00111FB2" w:rsidRPr="00111FB2" w:rsidRDefault="00111FB2" w:rsidP="00111FB2">
      <w:pPr>
        <w:pStyle w:val="NormalWeb"/>
        <w:spacing w:before="0" w:beforeAutospacing="0" w:after="0" w:afterAutospacing="0"/>
        <w:jc w:val="both"/>
        <w:rPr>
          <w:rFonts w:ascii="Verdana" w:hAnsi="Verdana"/>
        </w:rPr>
      </w:pPr>
      <w:r w:rsidRPr="00111FB2">
        <w:rPr>
          <w:rStyle w:val="Accentuat"/>
          <w:rFonts w:ascii="Verdana" w:hAnsi="Verdana"/>
        </w:rPr>
        <w:t>m)</w:t>
      </w:r>
      <w:r w:rsidRPr="00111FB2">
        <w:rPr>
          <w:rFonts w:ascii="Verdana" w:hAnsi="Verdana"/>
        </w:rPr>
        <w:t>plimbarea şi îmbăierea câinilor şi a altor animale în afara spaţiilor amenajate;</w:t>
      </w:r>
    </w:p>
    <w:p w:rsidR="00111FB2" w:rsidRDefault="00111FB2" w:rsidP="00111FB2">
      <w:pPr>
        <w:pStyle w:val="NormalWeb"/>
        <w:spacing w:before="0" w:beforeAutospacing="0" w:after="0" w:afterAutospacing="0"/>
        <w:jc w:val="both"/>
        <w:rPr>
          <w:rFonts w:ascii="Verdana" w:hAnsi="Verdana"/>
        </w:rPr>
      </w:pPr>
      <w:r w:rsidRPr="00111FB2">
        <w:rPr>
          <w:rStyle w:val="Accentuat"/>
          <w:rFonts w:ascii="Verdana" w:hAnsi="Verdana"/>
        </w:rPr>
        <w:t>n)</w:t>
      </w:r>
      <w:r w:rsidRPr="00111FB2">
        <w:rPr>
          <w:rFonts w:ascii="Verdana" w:hAnsi="Verdana"/>
        </w:rPr>
        <w:t>distrugerea spaţiilor verzi prin poluare cu ape reziduale, chimicale, deşeuri de producţie, produse petroliere sau alte substanţe nocive.</w:t>
      </w:r>
    </w:p>
    <w:p w:rsidR="002A3FBB" w:rsidRDefault="002A3FBB" w:rsidP="002A3FBB">
      <w:pPr>
        <w:pStyle w:val="Listparagraf"/>
        <w:spacing w:after="0"/>
        <w:jc w:val="both"/>
        <w:rPr>
          <w:rFonts w:ascii="Verdana" w:hAnsi="Verdana" w:cs="Times New Roman"/>
          <w:sz w:val="20"/>
          <w:szCs w:val="20"/>
        </w:rPr>
      </w:pPr>
    </w:p>
    <w:p w:rsidR="002A3FBB" w:rsidRPr="001E189C" w:rsidRDefault="002A3FBB" w:rsidP="0025251F">
      <w:pPr>
        <w:pStyle w:val="Listparagraf"/>
        <w:spacing w:after="0" w:line="240" w:lineRule="auto"/>
        <w:jc w:val="both"/>
        <w:rPr>
          <w:rFonts w:ascii="Verdana" w:hAnsi="Verdana" w:cs="Times New Roman"/>
          <w:sz w:val="20"/>
          <w:szCs w:val="20"/>
        </w:rPr>
      </w:pPr>
      <w:r w:rsidRPr="001E189C">
        <w:rPr>
          <w:rFonts w:ascii="Verdana" w:hAnsi="Verdana" w:cs="Times New Roman"/>
          <w:sz w:val="20"/>
          <w:szCs w:val="20"/>
        </w:rPr>
        <w:t xml:space="preserve">Termen: permanent         </w:t>
      </w:r>
    </w:p>
    <w:p w:rsidR="002A3FBB" w:rsidRPr="001E189C" w:rsidRDefault="002A3FBB" w:rsidP="0025251F">
      <w:pPr>
        <w:pStyle w:val="Listparagraf"/>
        <w:spacing w:after="0" w:line="240" w:lineRule="auto"/>
        <w:jc w:val="both"/>
        <w:rPr>
          <w:rFonts w:ascii="Verdana" w:hAnsi="Verdana" w:cs="Times New Roman"/>
          <w:sz w:val="20"/>
          <w:szCs w:val="20"/>
        </w:rPr>
      </w:pPr>
      <w:r w:rsidRPr="001E189C">
        <w:rPr>
          <w:rFonts w:ascii="Verdana" w:hAnsi="Verdana" w:cs="Times New Roman"/>
          <w:sz w:val="20"/>
          <w:szCs w:val="20"/>
        </w:rPr>
        <w:t>Raspund : Autoritatile administratiei publice locale</w:t>
      </w:r>
      <w:r w:rsidR="006D31B2">
        <w:rPr>
          <w:rFonts w:ascii="Verdana" w:hAnsi="Verdana" w:cs="Times New Roman"/>
          <w:sz w:val="20"/>
          <w:szCs w:val="20"/>
        </w:rPr>
        <w:t>, persoane fizice</w:t>
      </w:r>
    </w:p>
    <w:p w:rsidR="002A3FBB" w:rsidRPr="001E189C" w:rsidRDefault="002A3FBB" w:rsidP="0025251F">
      <w:pPr>
        <w:pStyle w:val="Listparagraf"/>
        <w:spacing w:after="0" w:line="240" w:lineRule="auto"/>
        <w:jc w:val="both"/>
        <w:rPr>
          <w:rFonts w:ascii="Verdana" w:hAnsi="Verdana" w:cs="Times New Roman"/>
          <w:sz w:val="20"/>
          <w:szCs w:val="20"/>
        </w:rPr>
      </w:pPr>
      <w:r w:rsidRPr="001E189C">
        <w:rPr>
          <w:rFonts w:ascii="Verdana" w:hAnsi="Verdana" w:cs="Times New Roman"/>
          <w:sz w:val="20"/>
          <w:szCs w:val="20"/>
        </w:rPr>
        <w:t xml:space="preserve">Amenda: </w:t>
      </w:r>
      <w:r w:rsidR="00A70EF4">
        <w:rPr>
          <w:rFonts w:ascii="Verdana" w:hAnsi="Verdana" w:cs="Times New Roman"/>
          <w:sz w:val="20"/>
          <w:szCs w:val="20"/>
        </w:rPr>
        <w:t>5</w:t>
      </w:r>
      <w:r w:rsidRPr="001E189C">
        <w:rPr>
          <w:rFonts w:ascii="Verdana" w:hAnsi="Verdana" w:cs="Times New Roman"/>
          <w:sz w:val="20"/>
          <w:szCs w:val="20"/>
        </w:rPr>
        <w:t>0-</w:t>
      </w:r>
      <w:r w:rsidR="00A70EF4">
        <w:rPr>
          <w:rFonts w:ascii="Verdana" w:hAnsi="Verdana" w:cs="Times New Roman"/>
          <w:sz w:val="20"/>
          <w:szCs w:val="20"/>
        </w:rPr>
        <w:t>4</w:t>
      </w:r>
      <w:r w:rsidRPr="001E189C">
        <w:rPr>
          <w:rFonts w:ascii="Verdana" w:hAnsi="Verdana" w:cs="Times New Roman"/>
          <w:sz w:val="20"/>
          <w:szCs w:val="20"/>
        </w:rPr>
        <w:t xml:space="preserve">0.000 lei </w:t>
      </w:r>
      <w:r w:rsidR="00A70EF4">
        <w:rPr>
          <w:rFonts w:ascii="Verdana" w:hAnsi="Verdana" w:cs="Times New Roman"/>
          <w:sz w:val="20"/>
          <w:szCs w:val="20"/>
        </w:rPr>
        <w:t>persoane fizice</w:t>
      </w:r>
      <w:r w:rsidR="001346C0">
        <w:rPr>
          <w:rFonts w:ascii="Verdana" w:hAnsi="Verdana" w:cs="Times New Roman"/>
          <w:sz w:val="20"/>
          <w:szCs w:val="20"/>
        </w:rPr>
        <w:t>, 1</w:t>
      </w:r>
      <w:r w:rsidR="001109E9">
        <w:rPr>
          <w:rFonts w:ascii="Verdana" w:hAnsi="Verdana" w:cs="Times New Roman"/>
          <w:sz w:val="20"/>
          <w:szCs w:val="20"/>
        </w:rPr>
        <w:t>.</w:t>
      </w:r>
      <w:r w:rsidR="001346C0">
        <w:rPr>
          <w:rFonts w:ascii="Verdana" w:hAnsi="Verdana" w:cs="Times New Roman"/>
          <w:sz w:val="20"/>
          <w:szCs w:val="20"/>
        </w:rPr>
        <w:t>000-70.000 lei persoane juridice</w:t>
      </w:r>
    </w:p>
    <w:p w:rsidR="002A3FBB" w:rsidRDefault="002A3FBB" w:rsidP="00111FB2">
      <w:pPr>
        <w:pStyle w:val="NormalWeb"/>
        <w:spacing w:before="0" w:beforeAutospacing="0" w:after="0" w:afterAutospacing="0"/>
        <w:jc w:val="both"/>
        <w:rPr>
          <w:rFonts w:ascii="Verdana" w:hAnsi="Verdana"/>
        </w:rPr>
      </w:pPr>
    </w:p>
    <w:p w:rsidR="008366C4" w:rsidRDefault="008366C4" w:rsidP="00111FB2">
      <w:pPr>
        <w:pStyle w:val="NormalWeb"/>
        <w:spacing w:before="0" w:beforeAutospacing="0" w:after="0" w:afterAutospacing="0"/>
        <w:jc w:val="both"/>
        <w:rPr>
          <w:rFonts w:ascii="Verdana" w:hAnsi="Verdana"/>
        </w:rPr>
      </w:pPr>
    </w:p>
    <w:p w:rsidR="008366C4" w:rsidRDefault="003056E4" w:rsidP="00111FB2">
      <w:pPr>
        <w:pStyle w:val="NormalWeb"/>
        <w:spacing w:before="0" w:beforeAutospacing="0" w:after="0" w:afterAutospacing="0"/>
        <w:jc w:val="both"/>
        <w:rPr>
          <w:rFonts w:ascii="Verdana" w:hAnsi="Verdana"/>
        </w:rPr>
      </w:pPr>
      <w:r>
        <w:rPr>
          <w:rFonts w:ascii="Verdana" w:hAnsi="Verdana"/>
        </w:rPr>
        <w:t>Legea 54</w:t>
      </w:r>
      <w:r w:rsidR="00455812">
        <w:rPr>
          <w:rFonts w:ascii="Verdana" w:hAnsi="Verdana"/>
        </w:rPr>
        <w:t xml:space="preserve"> </w:t>
      </w:r>
      <w:r>
        <w:rPr>
          <w:rFonts w:ascii="Verdana" w:hAnsi="Verdana"/>
        </w:rPr>
        <w:t>/2012 privind desfasurarea activitatilor de picnic, art.6</w:t>
      </w:r>
      <w:r w:rsidR="007E7265">
        <w:rPr>
          <w:rFonts w:ascii="Verdana" w:hAnsi="Verdana"/>
        </w:rPr>
        <w:t>, 7</w:t>
      </w:r>
      <w:r w:rsidR="00464E2C">
        <w:rPr>
          <w:rFonts w:ascii="Verdana" w:hAnsi="Verdana"/>
        </w:rPr>
        <w:t>:</w:t>
      </w:r>
    </w:p>
    <w:p w:rsidR="00464E2C" w:rsidRDefault="00464E2C" w:rsidP="00111FB2">
      <w:pPr>
        <w:pStyle w:val="NormalWeb"/>
        <w:spacing w:before="0" w:beforeAutospacing="0" w:after="0" w:afterAutospacing="0"/>
        <w:jc w:val="both"/>
        <w:rPr>
          <w:rFonts w:ascii="Verdana" w:hAnsi="Verdana"/>
        </w:rPr>
      </w:pPr>
    </w:p>
    <w:p w:rsidR="00464E2C" w:rsidRDefault="00464E2C" w:rsidP="00111FB2">
      <w:pPr>
        <w:pStyle w:val="NormalWeb"/>
        <w:spacing w:before="0" w:beforeAutospacing="0" w:after="0" w:afterAutospacing="0"/>
        <w:jc w:val="both"/>
        <w:rPr>
          <w:rFonts w:ascii="Verdana" w:hAnsi="Verdana"/>
        </w:rPr>
      </w:pPr>
      <w:r w:rsidRPr="00464E2C">
        <w:rPr>
          <w:rFonts w:ascii="Verdana" w:hAnsi="Verdana"/>
        </w:rPr>
        <w:lastRenderedPageBreak/>
        <w:t xml:space="preserve">(1) Autoritatea publica locala sau </w:t>
      </w:r>
      <w:hyperlink r:id="rId17" w:history="1">
        <w:r w:rsidRPr="00CF17D3">
          <w:rPr>
            <w:rFonts w:ascii="Verdana" w:hAnsi="Verdana"/>
          </w:rPr>
          <w:t>centrala</w:t>
        </w:r>
      </w:hyperlink>
      <w:r w:rsidRPr="00464E2C">
        <w:rPr>
          <w:rFonts w:ascii="Verdana" w:hAnsi="Verdana"/>
        </w:rPr>
        <w:t xml:space="preserve"> care administreaza zone de afluenta publica consacrate are </w:t>
      </w:r>
      <w:hyperlink r:id="rId18" w:history="1">
        <w:r w:rsidRPr="00CF17D3">
          <w:rPr>
            <w:rFonts w:ascii="Verdana" w:hAnsi="Verdana"/>
          </w:rPr>
          <w:t>obligatia</w:t>
        </w:r>
      </w:hyperlink>
      <w:r w:rsidRPr="00464E2C">
        <w:rPr>
          <w:rFonts w:ascii="Verdana" w:hAnsi="Verdana"/>
        </w:rPr>
        <w:t xml:space="preserve"> de a prevedea in bugetul propriu sumele necesare asigurarii conditiilor de functionare a acestora.</w:t>
      </w:r>
      <w:r w:rsidRPr="00464E2C">
        <w:rPr>
          <w:rFonts w:ascii="Verdana" w:hAnsi="Verdana"/>
        </w:rPr>
        <w:br/>
        <w:t xml:space="preserve">(2) Autoritat publica locala care administreaza zone de afluenta publica consacrate are </w:t>
      </w:r>
      <w:hyperlink r:id="rId19" w:history="1">
        <w:r w:rsidRPr="00CF17D3">
          <w:rPr>
            <w:rFonts w:ascii="Verdana" w:hAnsi="Verdana"/>
          </w:rPr>
          <w:t>obligatia</w:t>
        </w:r>
      </w:hyperlink>
      <w:r w:rsidRPr="00464E2C">
        <w:rPr>
          <w:rFonts w:ascii="Verdana" w:hAnsi="Verdana"/>
        </w:rPr>
        <w:t xml:space="preserve"> de a include clauze aferente salubrizarii zonelor in care se desfasoara activitatile de picnic in contractul cu operatorul local.</w:t>
      </w:r>
    </w:p>
    <w:p w:rsidR="00D10DB9" w:rsidRDefault="007A08A7" w:rsidP="00D10DB9">
      <w:pPr>
        <w:spacing w:after="0" w:line="240" w:lineRule="auto"/>
        <w:jc w:val="both"/>
        <w:rPr>
          <w:rFonts w:ascii="Verdana" w:eastAsia="Times New Roman" w:hAnsi="Verdana" w:cs="Times New Roman"/>
          <w:sz w:val="24"/>
          <w:szCs w:val="24"/>
        </w:rPr>
      </w:pPr>
      <w:r w:rsidRPr="007A08A7">
        <w:rPr>
          <w:rFonts w:ascii="Verdana" w:eastAsia="Times New Roman" w:hAnsi="Verdana" w:cs="Times New Roman"/>
          <w:sz w:val="24"/>
          <w:szCs w:val="24"/>
        </w:rPr>
        <w:t>(7)Persoanele fizice care desfasoara activitatea de picnic au urmatoarele obligatii:</w:t>
      </w:r>
      <w:r w:rsidRPr="007A08A7">
        <w:rPr>
          <w:rFonts w:ascii="Verdana" w:eastAsia="Times New Roman" w:hAnsi="Verdana" w:cs="Times New Roman"/>
          <w:sz w:val="24"/>
          <w:szCs w:val="24"/>
        </w:rPr>
        <w:br/>
        <w:t>a) sa nu distruga, modifice ori sa degradeze panourile informative, marcajele, indicatoarele, constructiile, imprejmuirile sau orice alte amenajari aflate in perimetrul zonelor prevazute la art. 3 lit. c) si d);</w:t>
      </w:r>
    </w:p>
    <w:p w:rsidR="00D10DB9" w:rsidRDefault="007A08A7" w:rsidP="00D10DB9">
      <w:pPr>
        <w:spacing w:after="0" w:line="240" w:lineRule="auto"/>
        <w:jc w:val="both"/>
        <w:rPr>
          <w:rFonts w:ascii="Verdana" w:eastAsia="Times New Roman" w:hAnsi="Verdana" w:cs="Times New Roman"/>
          <w:sz w:val="24"/>
          <w:szCs w:val="24"/>
        </w:rPr>
      </w:pPr>
      <w:r w:rsidRPr="007A08A7">
        <w:rPr>
          <w:rFonts w:ascii="Verdana" w:eastAsia="Times New Roman" w:hAnsi="Verdana" w:cs="Times New Roman"/>
          <w:sz w:val="24"/>
          <w:szCs w:val="24"/>
        </w:rPr>
        <w:t xml:space="preserve">b) </w:t>
      </w:r>
      <w:r w:rsidR="009860AB">
        <w:rPr>
          <w:rFonts w:ascii="Verdana" w:eastAsia="Times New Roman" w:hAnsi="Verdana" w:cs="Times New Roman"/>
          <w:sz w:val="24"/>
          <w:szCs w:val="24"/>
        </w:rPr>
        <w:t xml:space="preserve"> </w:t>
      </w:r>
      <w:r w:rsidRPr="007A08A7">
        <w:rPr>
          <w:rFonts w:ascii="Verdana" w:eastAsia="Times New Roman" w:hAnsi="Verdana" w:cs="Times New Roman"/>
          <w:sz w:val="24"/>
          <w:szCs w:val="24"/>
        </w:rPr>
        <w:t>sa arunce deseurile doar in locurile special amenajate;</w:t>
      </w:r>
    </w:p>
    <w:p w:rsidR="007A08A7" w:rsidRDefault="009860AB" w:rsidP="00D10DB9">
      <w:pPr>
        <w:spacing w:after="0" w:line="240" w:lineRule="auto"/>
        <w:jc w:val="both"/>
        <w:rPr>
          <w:rFonts w:ascii="Verdana" w:eastAsia="Times New Roman" w:hAnsi="Verdana" w:cs="Times New Roman"/>
          <w:sz w:val="24"/>
          <w:szCs w:val="24"/>
        </w:rPr>
      </w:pPr>
      <w:r>
        <w:rPr>
          <w:rFonts w:ascii="Verdana" w:eastAsia="Times New Roman" w:hAnsi="Verdana" w:cs="Times New Roman"/>
          <w:sz w:val="24"/>
          <w:szCs w:val="24"/>
        </w:rPr>
        <w:t xml:space="preserve">c) </w:t>
      </w:r>
      <w:r w:rsidR="007A08A7" w:rsidRPr="007A08A7">
        <w:rPr>
          <w:rFonts w:ascii="Verdana" w:eastAsia="Times New Roman" w:hAnsi="Verdana" w:cs="Times New Roman"/>
          <w:sz w:val="24"/>
          <w:szCs w:val="24"/>
        </w:rPr>
        <w:t>sa depuna selectiv deseurile de ambalaje in containerele inscriptionate corespunzator categoriei de deseuri, in conformitate cu regulile privind colectarea selectiva;</w:t>
      </w:r>
    </w:p>
    <w:p w:rsidR="007A08A7" w:rsidRDefault="007A08A7" w:rsidP="00D10DB9">
      <w:pPr>
        <w:spacing w:after="0" w:line="240" w:lineRule="auto"/>
        <w:jc w:val="both"/>
        <w:rPr>
          <w:rFonts w:ascii="Verdana" w:eastAsia="Times New Roman" w:hAnsi="Verdana" w:cs="Times New Roman"/>
          <w:sz w:val="24"/>
          <w:szCs w:val="24"/>
        </w:rPr>
      </w:pPr>
      <w:r w:rsidRPr="007A08A7">
        <w:rPr>
          <w:rFonts w:ascii="Verdana" w:eastAsia="Times New Roman" w:hAnsi="Verdana" w:cs="Times New Roman"/>
          <w:sz w:val="24"/>
          <w:szCs w:val="24"/>
        </w:rPr>
        <w:t>d) sa aprinda focul doar in locurile special amenajate si sa il supravegheze in permanenta;</w:t>
      </w:r>
    </w:p>
    <w:p w:rsidR="00EF51FC" w:rsidRPr="001E189C" w:rsidRDefault="00EF51FC" w:rsidP="007C09C9">
      <w:pPr>
        <w:pStyle w:val="Listparagraf"/>
        <w:spacing w:after="0" w:line="240" w:lineRule="auto"/>
        <w:jc w:val="both"/>
        <w:rPr>
          <w:rFonts w:ascii="Verdana" w:hAnsi="Verdana" w:cs="Times New Roman"/>
          <w:sz w:val="20"/>
          <w:szCs w:val="20"/>
        </w:rPr>
      </w:pPr>
      <w:proofErr w:type="spellStart"/>
      <w:r w:rsidRPr="001E189C">
        <w:rPr>
          <w:rFonts w:ascii="Verdana" w:hAnsi="Verdana" w:cs="Times New Roman"/>
          <w:sz w:val="20"/>
          <w:szCs w:val="20"/>
        </w:rPr>
        <w:t>Termen</w:t>
      </w:r>
      <w:proofErr w:type="spellEnd"/>
      <w:r w:rsidRPr="001E189C">
        <w:rPr>
          <w:rFonts w:ascii="Verdana" w:hAnsi="Verdana" w:cs="Times New Roman"/>
          <w:sz w:val="20"/>
          <w:szCs w:val="20"/>
        </w:rPr>
        <w:t xml:space="preserve">: permanent         </w:t>
      </w:r>
    </w:p>
    <w:p w:rsidR="00EF51FC" w:rsidRPr="001E189C" w:rsidRDefault="00EF51FC" w:rsidP="007C09C9">
      <w:pPr>
        <w:pStyle w:val="Listparagraf"/>
        <w:spacing w:after="0" w:line="240" w:lineRule="auto"/>
        <w:jc w:val="both"/>
        <w:rPr>
          <w:rFonts w:ascii="Verdana" w:hAnsi="Verdana" w:cs="Times New Roman"/>
          <w:sz w:val="20"/>
          <w:szCs w:val="20"/>
        </w:rPr>
      </w:pPr>
      <w:r w:rsidRPr="001E189C">
        <w:rPr>
          <w:rFonts w:ascii="Verdana" w:hAnsi="Verdana" w:cs="Times New Roman"/>
          <w:sz w:val="20"/>
          <w:szCs w:val="20"/>
        </w:rPr>
        <w:t>Raspund : Autoritatile administratiei publice locale</w:t>
      </w:r>
      <w:r>
        <w:rPr>
          <w:rFonts w:ascii="Verdana" w:hAnsi="Verdana" w:cs="Times New Roman"/>
          <w:sz w:val="20"/>
          <w:szCs w:val="20"/>
        </w:rPr>
        <w:t>, perso</w:t>
      </w:r>
      <w:r w:rsidR="00DA0053">
        <w:rPr>
          <w:rFonts w:ascii="Verdana" w:hAnsi="Verdana" w:cs="Times New Roman"/>
          <w:sz w:val="20"/>
          <w:szCs w:val="20"/>
        </w:rPr>
        <w:t>a</w:t>
      </w:r>
      <w:r>
        <w:rPr>
          <w:rFonts w:ascii="Verdana" w:hAnsi="Verdana" w:cs="Times New Roman"/>
          <w:sz w:val="20"/>
          <w:szCs w:val="20"/>
        </w:rPr>
        <w:t>ne fizice</w:t>
      </w:r>
    </w:p>
    <w:p w:rsidR="00EF51FC" w:rsidRPr="001E189C" w:rsidRDefault="00EF51FC" w:rsidP="007C09C9">
      <w:pPr>
        <w:pStyle w:val="Listparagraf"/>
        <w:spacing w:after="0" w:line="240" w:lineRule="auto"/>
        <w:jc w:val="both"/>
        <w:rPr>
          <w:rFonts w:ascii="Verdana" w:hAnsi="Verdana" w:cs="Times New Roman"/>
          <w:sz w:val="20"/>
          <w:szCs w:val="20"/>
        </w:rPr>
      </w:pPr>
      <w:r w:rsidRPr="001E189C">
        <w:rPr>
          <w:rFonts w:ascii="Verdana" w:hAnsi="Verdana" w:cs="Times New Roman"/>
          <w:sz w:val="20"/>
          <w:szCs w:val="20"/>
        </w:rPr>
        <w:t>Amenda: 100</w:t>
      </w:r>
      <w:r>
        <w:rPr>
          <w:rFonts w:ascii="Verdana" w:hAnsi="Verdana" w:cs="Times New Roman"/>
          <w:sz w:val="20"/>
          <w:szCs w:val="20"/>
        </w:rPr>
        <w:t xml:space="preserve"> lei </w:t>
      </w:r>
      <w:r w:rsidRPr="001E189C">
        <w:rPr>
          <w:rFonts w:ascii="Verdana" w:hAnsi="Verdana" w:cs="Times New Roman"/>
          <w:sz w:val="20"/>
          <w:szCs w:val="20"/>
        </w:rPr>
        <w:t>-</w:t>
      </w:r>
      <w:r>
        <w:rPr>
          <w:rFonts w:ascii="Verdana" w:hAnsi="Verdana" w:cs="Times New Roman"/>
          <w:sz w:val="20"/>
          <w:szCs w:val="20"/>
        </w:rPr>
        <w:t xml:space="preserve"> 3</w:t>
      </w:r>
      <w:r w:rsidRPr="001E189C">
        <w:rPr>
          <w:rFonts w:ascii="Verdana" w:hAnsi="Verdana" w:cs="Times New Roman"/>
          <w:sz w:val="20"/>
          <w:szCs w:val="20"/>
        </w:rPr>
        <w:t xml:space="preserve">.000 lei </w:t>
      </w:r>
      <w:r>
        <w:rPr>
          <w:rFonts w:ascii="Verdana" w:hAnsi="Verdana" w:cs="Times New Roman"/>
          <w:sz w:val="20"/>
          <w:szCs w:val="20"/>
        </w:rPr>
        <w:t>pentru perso</w:t>
      </w:r>
      <w:r w:rsidR="00364B7A">
        <w:rPr>
          <w:rFonts w:ascii="Verdana" w:hAnsi="Verdana" w:cs="Times New Roman"/>
          <w:sz w:val="20"/>
          <w:szCs w:val="20"/>
        </w:rPr>
        <w:t>an</w:t>
      </w:r>
      <w:r>
        <w:rPr>
          <w:rFonts w:ascii="Verdana" w:hAnsi="Verdana" w:cs="Times New Roman"/>
          <w:sz w:val="20"/>
          <w:szCs w:val="20"/>
        </w:rPr>
        <w:t>e fizice</w:t>
      </w:r>
    </w:p>
    <w:p w:rsidR="008A2033" w:rsidRPr="00464E2C" w:rsidRDefault="008A2033" w:rsidP="00111FB2">
      <w:pPr>
        <w:pStyle w:val="NormalWeb"/>
        <w:spacing w:before="0" w:beforeAutospacing="0" w:after="0" w:afterAutospacing="0"/>
        <w:jc w:val="both"/>
        <w:rPr>
          <w:rFonts w:ascii="Verdana" w:hAnsi="Verdana"/>
        </w:rPr>
      </w:pPr>
    </w:p>
    <w:p w:rsidR="00111FB2" w:rsidRDefault="008A2033" w:rsidP="00111FB2">
      <w:pPr>
        <w:autoSpaceDE w:val="0"/>
        <w:autoSpaceDN w:val="0"/>
        <w:adjustRightInd w:val="0"/>
        <w:jc w:val="both"/>
        <w:rPr>
          <w:rFonts w:ascii="Verdana" w:hAnsi="Verdana"/>
          <w:b/>
          <w:sz w:val="24"/>
          <w:szCs w:val="24"/>
        </w:rPr>
      </w:pPr>
      <w:proofErr w:type="gramStart"/>
      <w:r w:rsidRPr="008A2033">
        <w:rPr>
          <w:rFonts w:ascii="Verdana" w:hAnsi="Verdana"/>
          <w:b/>
          <w:sz w:val="24"/>
          <w:szCs w:val="24"/>
        </w:rPr>
        <w:t>Art.7  Biodiversitate</w:t>
      </w:r>
      <w:proofErr w:type="gramEnd"/>
    </w:p>
    <w:p w:rsidR="008A2033" w:rsidRDefault="00CE4502" w:rsidP="00111FB2">
      <w:pPr>
        <w:autoSpaceDE w:val="0"/>
        <w:autoSpaceDN w:val="0"/>
        <w:adjustRightInd w:val="0"/>
        <w:jc w:val="both"/>
        <w:rPr>
          <w:rFonts w:ascii="Verdana" w:hAnsi="Verdana"/>
          <w:sz w:val="24"/>
          <w:szCs w:val="24"/>
        </w:rPr>
      </w:pPr>
      <w:r>
        <w:rPr>
          <w:rFonts w:ascii="Verdana" w:hAnsi="Verdana"/>
          <w:sz w:val="24"/>
          <w:szCs w:val="24"/>
        </w:rPr>
        <w:t xml:space="preserve">     - </w:t>
      </w:r>
      <w:r w:rsidRPr="00CE4502">
        <w:rPr>
          <w:rFonts w:ascii="Verdana" w:hAnsi="Verdana"/>
          <w:sz w:val="24"/>
          <w:szCs w:val="24"/>
        </w:rPr>
        <w:t>OUG 195/2005</w:t>
      </w:r>
      <w:r>
        <w:rPr>
          <w:rFonts w:ascii="Verdana" w:hAnsi="Verdana"/>
          <w:sz w:val="24"/>
          <w:szCs w:val="24"/>
        </w:rPr>
        <w:t xml:space="preserve"> privind protectia mediului, cu modificarile si completarile ulterioare</w:t>
      </w:r>
      <w:r w:rsidR="002C2EA3">
        <w:rPr>
          <w:rFonts w:ascii="Verdana" w:hAnsi="Verdana"/>
          <w:sz w:val="24"/>
          <w:szCs w:val="24"/>
        </w:rPr>
        <w:t>.</w:t>
      </w:r>
    </w:p>
    <w:p w:rsidR="00CE4502" w:rsidRDefault="00CE4502" w:rsidP="00111FB2">
      <w:pPr>
        <w:autoSpaceDE w:val="0"/>
        <w:autoSpaceDN w:val="0"/>
        <w:adjustRightInd w:val="0"/>
        <w:jc w:val="both"/>
        <w:rPr>
          <w:rFonts w:ascii="Verdana" w:hAnsi="Verdana"/>
          <w:sz w:val="24"/>
          <w:szCs w:val="24"/>
        </w:rPr>
      </w:pPr>
      <w:r>
        <w:rPr>
          <w:rFonts w:ascii="Verdana" w:hAnsi="Verdana"/>
          <w:sz w:val="24"/>
          <w:szCs w:val="24"/>
        </w:rPr>
        <w:t xml:space="preserve">Capitolul 8 </w:t>
      </w:r>
      <w:r w:rsidR="00AA6171">
        <w:rPr>
          <w:rFonts w:ascii="Verdana" w:hAnsi="Verdana"/>
          <w:sz w:val="24"/>
          <w:szCs w:val="24"/>
        </w:rPr>
        <w:t xml:space="preserve"> </w:t>
      </w:r>
      <w:r>
        <w:rPr>
          <w:rFonts w:ascii="Verdana" w:hAnsi="Verdana"/>
          <w:sz w:val="24"/>
          <w:szCs w:val="24"/>
        </w:rPr>
        <w:t>Conservarea biodiversitatii si arii naturale protejate</w:t>
      </w:r>
    </w:p>
    <w:p w:rsidR="00CE4502" w:rsidRDefault="00CE4502" w:rsidP="00713227">
      <w:pPr>
        <w:spacing w:after="0"/>
        <w:jc w:val="both"/>
        <w:rPr>
          <w:rFonts w:ascii="Verdana" w:hAnsi="Verdana"/>
          <w:sz w:val="24"/>
          <w:szCs w:val="24"/>
        </w:rPr>
      </w:pPr>
      <w:r>
        <w:rPr>
          <w:rFonts w:ascii="Verdana" w:hAnsi="Verdana"/>
          <w:sz w:val="24"/>
          <w:szCs w:val="24"/>
        </w:rPr>
        <w:t>Art.49</w:t>
      </w:r>
      <w:bookmarkStart w:id="53" w:name="do|caVIII|ar49|al4"/>
      <w:r>
        <w:rPr>
          <w:rFonts w:ascii="Verdana" w:hAnsi="Verdana"/>
          <w:sz w:val="24"/>
          <w:szCs w:val="24"/>
        </w:rPr>
        <w:t xml:space="preserve"> </w:t>
      </w:r>
      <w:hyperlink r:id="rId20" w:anchor="#" w:history="1"/>
      <w:bookmarkEnd w:id="53"/>
      <w:r w:rsidRPr="00CE4502">
        <w:rPr>
          <w:rFonts w:ascii="Verdana" w:hAnsi="Verdana"/>
          <w:bCs/>
          <w:sz w:val="24"/>
          <w:szCs w:val="24"/>
        </w:rPr>
        <w:t>(4)</w:t>
      </w:r>
      <w:r>
        <w:rPr>
          <w:rFonts w:ascii="Verdana" w:hAnsi="Verdana"/>
          <w:bCs/>
          <w:sz w:val="24"/>
          <w:szCs w:val="24"/>
        </w:rPr>
        <w:t xml:space="preserve"> </w:t>
      </w:r>
      <w:proofErr w:type="spellStart"/>
      <w:r w:rsidRPr="00CE4502">
        <w:rPr>
          <w:rFonts w:ascii="Verdana" w:hAnsi="Verdana"/>
          <w:sz w:val="24"/>
          <w:szCs w:val="24"/>
        </w:rPr>
        <w:t>Deţinătorii</w:t>
      </w:r>
      <w:proofErr w:type="spellEnd"/>
      <w:r w:rsidRPr="00CE4502">
        <w:rPr>
          <w:rFonts w:ascii="Verdana" w:hAnsi="Verdana"/>
          <w:sz w:val="24"/>
          <w:szCs w:val="24"/>
        </w:rPr>
        <w:t xml:space="preserve"> cu </w:t>
      </w:r>
      <w:proofErr w:type="spellStart"/>
      <w:r w:rsidRPr="00CE4502">
        <w:rPr>
          <w:rFonts w:ascii="Verdana" w:hAnsi="Verdana"/>
          <w:sz w:val="24"/>
          <w:szCs w:val="24"/>
        </w:rPr>
        <w:t>orice</w:t>
      </w:r>
      <w:proofErr w:type="spellEnd"/>
      <w:r w:rsidRPr="00CE4502">
        <w:rPr>
          <w:rFonts w:ascii="Verdana" w:hAnsi="Verdana"/>
          <w:sz w:val="24"/>
          <w:szCs w:val="24"/>
        </w:rPr>
        <w:t xml:space="preserve"> titlu de suprafeţe terestre şi acvatice supuse refacerii ecologice sau aflate într-o arie naturală protejată au obligaţia de </w:t>
      </w:r>
      <w:proofErr w:type="gramStart"/>
      <w:r w:rsidRPr="00CE4502">
        <w:rPr>
          <w:rFonts w:ascii="Verdana" w:hAnsi="Verdana"/>
          <w:sz w:val="24"/>
          <w:szCs w:val="24"/>
        </w:rPr>
        <w:t>a</w:t>
      </w:r>
      <w:proofErr w:type="gramEnd"/>
      <w:r w:rsidRPr="00CE4502">
        <w:rPr>
          <w:rFonts w:ascii="Verdana" w:hAnsi="Verdana"/>
          <w:sz w:val="24"/>
          <w:szCs w:val="24"/>
        </w:rPr>
        <w:t xml:space="preserve"> aplica şi/sau respecta măsurile stabilite de autoritatea competentă pentru protecţia mediului.</w:t>
      </w:r>
    </w:p>
    <w:p w:rsidR="00804BD3" w:rsidRDefault="00804BD3" w:rsidP="00713227">
      <w:pPr>
        <w:spacing w:after="0"/>
        <w:jc w:val="both"/>
        <w:rPr>
          <w:rFonts w:ascii="Verdana" w:hAnsi="Verdana"/>
          <w:bCs/>
          <w:sz w:val="24"/>
          <w:szCs w:val="24"/>
        </w:rPr>
      </w:pPr>
      <w:r>
        <w:rPr>
          <w:rFonts w:ascii="Verdana" w:hAnsi="Verdana"/>
          <w:sz w:val="24"/>
          <w:szCs w:val="24"/>
        </w:rPr>
        <w:t>Art.52</w:t>
      </w:r>
      <w:bookmarkStart w:id="54" w:name="do|caVIII|ar52|al1"/>
      <w:r>
        <w:rPr>
          <w:rFonts w:ascii="Verdana" w:hAnsi="Verdana"/>
          <w:sz w:val="24"/>
          <w:szCs w:val="24"/>
        </w:rPr>
        <w:t xml:space="preserve"> </w:t>
      </w:r>
      <w:hyperlink r:id="rId21" w:anchor="#" w:history="1"/>
      <w:bookmarkEnd w:id="54"/>
      <w:r w:rsidRPr="00804BD3">
        <w:rPr>
          <w:rFonts w:ascii="Verdana" w:hAnsi="Verdana"/>
          <w:bCs/>
          <w:sz w:val="24"/>
          <w:szCs w:val="24"/>
        </w:rPr>
        <w:t>(1)</w:t>
      </w:r>
      <w:r>
        <w:rPr>
          <w:rFonts w:ascii="Verdana" w:hAnsi="Verdana"/>
          <w:bCs/>
          <w:sz w:val="24"/>
          <w:szCs w:val="24"/>
        </w:rPr>
        <w:t xml:space="preserve"> </w:t>
      </w:r>
      <w:proofErr w:type="spellStart"/>
      <w:r w:rsidRPr="00804BD3">
        <w:rPr>
          <w:rFonts w:ascii="Verdana" w:hAnsi="Verdana"/>
          <w:bCs/>
          <w:sz w:val="24"/>
          <w:szCs w:val="24"/>
        </w:rPr>
        <w:t>Respectarea</w:t>
      </w:r>
      <w:proofErr w:type="spellEnd"/>
      <w:r w:rsidRPr="00804BD3">
        <w:rPr>
          <w:rFonts w:ascii="Verdana" w:hAnsi="Verdana"/>
          <w:bCs/>
          <w:sz w:val="24"/>
          <w:szCs w:val="24"/>
        </w:rPr>
        <w:t xml:space="preserve"> </w:t>
      </w:r>
      <w:proofErr w:type="spellStart"/>
      <w:r w:rsidRPr="00804BD3">
        <w:rPr>
          <w:rFonts w:ascii="Verdana" w:hAnsi="Verdana"/>
          <w:bCs/>
          <w:sz w:val="24"/>
          <w:szCs w:val="24"/>
        </w:rPr>
        <w:t>prevederilor</w:t>
      </w:r>
      <w:proofErr w:type="spellEnd"/>
      <w:r w:rsidRPr="00804BD3">
        <w:rPr>
          <w:rFonts w:ascii="Verdana" w:hAnsi="Verdana"/>
          <w:bCs/>
          <w:sz w:val="24"/>
          <w:szCs w:val="24"/>
        </w:rPr>
        <w:t xml:space="preserve"> din planurile de management şi regulamentele ariilor naturale protejate, aprobate conform legislaţiei specifice, </w:t>
      </w:r>
      <w:proofErr w:type="gramStart"/>
      <w:r w:rsidRPr="00804BD3">
        <w:rPr>
          <w:rFonts w:ascii="Verdana" w:hAnsi="Verdana"/>
          <w:bCs/>
          <w:sz w:val="24"/>
          <w:szCs w:val="24"/>
        </w:rPr>
        <w:t>este</w:t>
      </w:r>
      <w:proofErr w:type="gramEnd"/>
      <w:r w:rsidRPr="00804BD3">
        <w:rPr>
          <w:rFonts w:ascii="Verdana" w:hAnsi="Verdana"/>
          <w:bCs/>
          <w:sz w:val="24"/>
          <w:szCs w:val="24"/>
        </w:rPr>
        <w:t xml:space="preserve"> obligatorie.</w:t>
      </w:r>
    </w:p>
    <w:p w:rsidR="00713227" w:rsidRDefault="00713227" w:rsidP="00713227">
      <w:pPr>
        <w:spacing w:after="0"/>
        <w:jc w:val="both"/>
        <w:rPr>
          <w:rFonts w:ascii="Verdana" w:hAnsi="Verdana"/>
          <w:bCs/>
          <w:sz w:val="24"/>
          <w:szCs w:val="24"/>
        </w:rPr>
      </w:pPr>
      <w:r>
        <w:rPr>
          <w:rFonts w:ascii="Verdana" w:hAnsi="Verdana"/>
          <w:bCs/>
          <w:sz w:val="24"/>
          <w:szCs w:val="24"/>
        </w:rPr>
        <w:t xml:space="preserve">Art.62  </w:t>
      </w:r>
      <w:r w:rsidRPr="00713227">
        <w:rPr>
          <w:rFonts w:ascii="Verdana" w:hAnsi="Verdana"/>
          <w:bCs/>
          <w:sz w:val="24"/>
          <w:szCs w:val="24"/>
        </w:rPr>
        <w:t>Deţinătorii, cu orice titlu, de terenuri pe care se găsesc perdelele şi aliniamentele de protecţie, spaţiile verzi, parcurile, gardurile vii sunt obligaţi să le întreţină pentru îmbunătăţirea capacităţii de regenerare a atmosferei, protecţia fonică şi eoliană.</w:t>
      </w:r>
    </w:p>
    <w:p w:rsidR="00505019" w:rsidRDefault="00505019" w:rsidP="00713227">
      <w:pPr>
        <w:spacing w:after="0"/>
        <w:jc w:val="both"/>
        <w:rPr>
          <w:rFonts w:ascii="Verdana" w:hAnsi="Verdana"/>
          <w:bCs/>
          <w:sz w:val="24"/>
          <w:szCs w:val="24"/>
        </w:rPr>
      </w:pPr>
      <w:r>
        <w:rPr>
          <w:rFonts w:ascii="Verdana" w:hAnsi="Verdana"/>
          <w:bCs/>
          <w:sz w:val="24"/>
          <w:szCs w:val="24"/>
        </w:rPr>
        <w:t xml:space="preserve">Art.65  </w:t>
      </w:r>
      <w:r w:rsidRPr="00505019">
        <w:rPr>
          <w:rFonts w:ascii="Verdana" w:hAnsi="Verdana"/>
          <w:bCs/>
          <w:sz w:val="24"/>
          <w:szCs w:val="24"/>
        </w:rPr>
        <w:t>Protecţia solului, a subsolului şi a ecosistemelor terestre, prin măsuri adecvate de gospodărire, conservare, organizare şi amenajare a teritoriului, este obligatorie pentru toţi deţinătorii, cu orice titlu.</w:t>
      </w:r>
    </w:p>
    <w:p w:rsidR="00CE78A7" w:rsidRDefault="00CE78A7" w:rsidP="00B76B3E">
      <w:pPr>
        <w:spacing w:after="0"/>
        <w:jc w:val="both"/>
        <w:rPr>
          <w:rFonts w:ascii="Verdana" w:hAnsi="Verdana"/>
          <w:sz w:val="24"/>
          <w:szCs w:val="24"/>
        </w:rPr>
      </w:pPr>
      <w:r>
        <w:rPr>
          <w:rFonts w:ascii="Verdana" w:hAnsi="Verdana"/>
          <w:sz w:val="24"/>
          <w:szCs w:val="24"/>
        </w:rPr>
        <w:t xml:space="preserve">Art.67 </w:t>
      </w:r>
      <w:bookmarkStart w:id="55" w:name="do|caXI|ar67|pa1"/>
      <w:r>
        <w:rPr>
          <w:rFonts w:ascii="Verdana" w:hAnsi="Verdana"/>
          <w:sz w:val="24"/>
          <w:szCs w:val="24"/>
        </w:rPr>
        <w:t xml:space="preserve"> </w:t>
      </w:r>
      <w:hyperlink r:id="rId22" w:anchor="#" w:history="1"/>
      <w:bookmarkEnd w:id="55"/>
      <w:proofErr w:type="spellStart"/>
      <w:r w:rsidRPr="00CE78A7">
        <w:rPr>
          <w:rFonts w:ascii="Verdana" w:hAnsi="Verdana"/>
          <w:sz w:val="24"/>
          <w:szCs w:val="24"/>
        </w:rPr>
        <w:t>Controlul</w:t>
      </w:r>
      <w:proofErr w:type="spellEnd"/>
      <w:r w:rsidRPr="00CE78A7">
        <w:rPr>
          <w:rFonts w:ascii="Verdana" w:hAnsi="Verdana"/>
          <w:sz w:val="24"/>
          <w:szCs w:val="24"/>
        </w:rPr>
        <w:t xml:space="preserve"> </w:t>
      </w:r>
      <w:proofErr w:type="spellStart"/>
      <w:r w:rsidRPr="00CE78A7">
        <w:rPr>
          <w:rFonts w:ascii="Verdana" w:hAnsi="Verdana"/>
          <w:sz w:val="24"/>
          <w:szCs w:val="24"/>
        </w:rPr>
        <w:t>respectării</w:t>
      </w:r>
      <w:proofErr w:type="spellEnd"/>
      <w:r w:rsidRPr="00CE78A7">
        <w:rPr>
          <w:rFonts w:ascii="Verdana" w:hAnsi="Verdana"/>
          <w:sz w:val="24"/>
          <w:szCs w:val="24"/>
        </w:rPr>
        <w:t xml:space="preserve"> </w:t>
      </w:r>
      <w:proofErr w:type="spellStart"/>
      <w:r w:rsidRPr="00CE78A7">
        <w:rPr>
          <w:rFonts w:ascii="Verdana" w:hAnsi="Verdana"/>
          <w:sz w:val="24"/>
          <w:szCs w:val="24"/>
        </w:rPr>
        <w:t>reglementărilor</w:t>
      </w:r>
      <w:proofErr w:type="spellEnd"/>
      <w:r w:rsidRPr="00CE78A7">
        <w:rPr>
          <w:rFonts w:ascii="Verdana" w:hAnsi="Verdana"/>
          <w:sz w:val="24"/>
          <w:szCs w:val="24"/>
        </w:rPr>
        <w:t xml:space="preserve"> </w:t>
      </w:r>
      <w:proofErr w:type="spellStart"/>
      <w:r w:rsidRPr="00CE78A7">
        <w:rPr>
          <w:rFonts w:ascii="Verdana" w:hAnsi="Verdana"/>
          <w:sz w:val="24"/>
          <w:szCs w:val="24"/>
        </w:rPr>
        <w:t>legale</w:t>
      </w:r>
      <w:proofErr w:type="spellEnd"/>
      <w:r w:rsidRPr="00CE78A7">
        <w:rPr>
          <w:rFonts w:ascii="Verdana" w:hAnsi="Verdana"/>
          <w:sz w:val="24"/>
          <w:szCs w:val="24"/>
        </w:rPr>
        <w:t xml:space="preserve"> privind protecţia, conservarea, amenajarea şi folosirea judicioasă a solului, a subsolului şi a </w:t>
      </w:r>
      <w:r w:rsidRPr="00CE78A7">
        <w:rPr>
          <w:rFonts w:ascii="Verdana" w:hAnsi="Verdana"/>
          <w:sz w:val="24"/>
          <w:szCs w:val="24"/>
        </w:rPr>
        <w:lastRenderedPageBreak/>
        <w:t>ecosistemelor terestre se organizează şi se exercită de autorităţile competente pentru protecţia mediului, precum şi, după caz, de alte autorităţi ale administraţiei publice competente, potrivit dispoziţiilor legale.</w:t>
      </w:r>
    </w:p>
    <w:p w:rsidR="00684451" w:rsidRDefault="00684451" w:rsidP="00B76B3E">
      <w:pPr>
        <w:spacing w:after="0"/>
        <w:jc w:val="both"/>
        <w:rPr>
          <w:rFonts w:ascii="Verdana" w:hAnsi="Verdana"/>
          <w:sz w:val="24"/>
          <w:szCs w:val="24"/>
        </w:rPr>
      </w:pPr>
    </w:p>
    <w:p w:rsidR="00684451" w:rsidRPr="001E189C" w:rsidRDefault="00684451" w:rsidP="00684451">
      <w:pPr>
        <w:pStyle w:val="Listparagraf"/>
        <w:spacing w:after="0"/>
        <w:jc w:val="both"/>
        <w:rPr>
          <w:rFonts w:ascii="Verdana" w:hAnsi="Verdana" w:cs="Times New Roman"/>
          <w:sz w:val="20"/>
          <w:szCs w:val="20"/>
        </w:rPr>
      </w:pPr>
      <w:r w:rsidRPr="001E189C">
        <w:rPr>
          <w:rFonts w:ascii="Verdana" w:hAnsi="Verdana" w:cs="Times New Roman"/>
          <w:sz w:val="20"/>
          <w:szCs w:val="20"/>
        </w:rPr>
        <w:t xml:space="preserve">Termen: permanent         </w:t>
      </w:r>
    </w:p>
    <w:p w:rsidR="00684451" w:rsidRPr="001E189C" w:rsidRDefault="00684451" w:rsidP="00684451">
      <w:pPr>
        <w:pStyle w:val="Listparagraf"/>
        <w:spacing w:after="0"/>
        <w:jc w:val="both"/>
        <w:rPr>
          <w:rFonts w:ascii="Verdana" w:hAnsi="Verdana" w:cs="Times New Roman"/>
          <w:sz w:val="20"/>
          <w:szCs w:val="20"/>
        </w:rPr>
      </w:pPr>
      <w:r w:rsidRPr="001E189C">
        <w:rPr>
          <w:rFonts w:ascii="Verdana" w:hAnsi="Verdana" w:cs="Times New Roman"/>
          <w:sz w:val="20"/>
          <w:szCs w:val="20"/>
        </w:rPr>
        <w:t>Raspund : Autoritatile administratiei publice locale</w:t>
      </w:r>
    </w:p>
    <w:p w:rsidR="00684451" w:rsidRPr="001E189C" w:rsidRDefault="00684451" w:rsidP="00684451">
      <w:pPr>
        <w:pStyle w:val="Listparagraf"/>
        <w:spacing w:after="0"/>
        <w:jc w:val="both"/>
        <w:rPr>
          <w:rFonts w:ascii="Verdana" w:hAnsi="Verdana" w:cs="Times New Roman"/>
          <w:sz w:val="20"/>
          <w:szCs w:val="20"/>
        </w:rPr>
      </w:pPr>
      <w:r w:rsidRPr="001E189C">
        <w:rPr>
          <w:rFonts w:ascii="Verdana" w:hAnsi="Verdana" w:cs="Times New Roman"/>
          <w:sz w:val="20"/>
          <w:szCs w:val="20"/>
        </w:rPr>
        <w:t xml:space="preserve">Amenda: </w:t>
      </w:r>
      <w:r>
        <w:rPr>
          <w:rFonts w:ascii="Verdana" w:hAnsi="Verdana" w:cs="Times New Roman"/>
          <w:sz w:val="20"/>
          <w:szCs w:val="20"/>
        </w:rPr>
        <w:t>3.000-6.000</w:t>
      </w:r>
      <w:r w:rsidRPr="001E189C">
        <w:rPr>
          <w:rFonts w:ascii="Verdana" w:hAnsi="Verdana" w:cs="Times New Roman"/>
          <w:sz w:val="20"/>
          <w:szCs w:val="20"/>
        </w:rPr>
        <w:t xml:space="preserve"> lei </w:t>
      </w:r>
      <w:r>
        <w:rPr>
          <w:rFonts w:ascii="Verdana" w:hAnsi="Verdana" w:cs="Times New Roman"/>
          <w:sz w:val="20"/>
          <w:szCs w:val="20"/>
        </w:rPr>
        <w:t>persoane fizice, 25.000-50.000 lei persoane juridice</w:t>
      </w:r>
    </w:p>
    <w:p w:rsidR="00684451" w:rsidRDefault="00684451" w:rsidP="00B76B3E">
      <w:pPr>
        <w:spacing w:after="0"/>
        <w:jc w:val="both"/>
        <w:rPr>
          <w:rFonts w:ascii="Verdana" w:hAnsi="Verdana"/>
          <w:sz w:val="24"/>
          <w:szCs w:val="24"/>
        </w:rPr>
      </w:pPr>
    </w:p>
    <w:p w:rsidR="00B76B3E" w:rsidRPr="00B76B3E" w:rsidRDefault="001D67B9" w:rsidP="00B76B3E">
      <w:pPr>
        <w:spacing w:after="0"/>
        <w:jc w:val="both"/>
        <w:rPr>
          <w:rFonts w:ascii="Verdana" w:hAnsi="Verdana"/>
          <w:sz w:val="24"/>
          <w:szCs w:val="24"/>
        </w:rPr>
      </w:pPr>
      <w:r>
        <w:rPr>
          <w:rFonts w:ascii="Verdana" w:hAnsi="Verdana"/>
          <w:sz w:val="24"/>
          <w:szCs w:val="24"/>
        </w:rPr>
        <w:t xml:space="preserve">Art.71 </w:t>
      </w:r>
      <w:hyperlink r:id="rId23" w:anchor="#" w:history="1"/>
      <w:r w:rsidR="00B76B3E" w:rsidRPr="00B76B3E">
        <w:rPr>
          <w:rFonts w:ascii="Verdana" w:hAnsi="Verdana"/>
          <w:bCs/>
          <w:sz w:val="24"/>
          <w:szCs w:val="24"/>
        </w:rPr>
        <w:t>(1</w:t>
      </w:r>
      <w:proofErr w:type="gramStart"/>
      <w:r w:rsidR="00B76B3E" w:rsidRPr="00B76B3E">
        <w:rPr>
          <w:rFonts w:ascii="Verdana" w:hAnsi="Verdana"/>
          <w:bCs/>
          <w:sz w:val="24"/>
          <w:szCs w:val="24"/>
        </w:rPr>
        <w:t>)</w:t>
      </w:r>
      <w:proofErr w:type="spellStart"/>
      <w:r w:rsidR="00B76B3E" w:rsidRPr="00B76B3E">
        <w:rPr>
          <w:rFonts w:ascii="Verdana" w:hAnsi="Verdana"/>
          <w:bCs/>
          <w:sz w:val="24"/>
          <w:szCs w:val="24"/>
        </w:rPr>
        <w:t>Schimbarea</w:t>
      </w:r>
      <w:proofErr w:type="spellEnd"/>
      <w:proofErr w:type="gramEnd"/>
      <w:r w:rsidR="00B76B3E" w:rsidRPr="00B76B3E">
        <w:rPr>
          <w:rFonts w:ascii="Verdana" w:hAnsi="Verdana"/>
          <w:bCs/>
          <w:sz w:val="24"/>
          <w:szCs w:val="24"/>
        </w:rPr>
        <w:t xml:space="preserve"> </w:t>
      </w:r>
      <w:proofErr w:type="spellStart"/>
      <w:r w:rsidR="00B76B3E" w:rsidRPr="00B76B3E">
        <w:rPr>
          <w:rFonts w:ascii="Verdana" w:hAnsi="Verdana"/>
          <w:bCs/>
          <w:sz w:val="24"/>
          <w:szCs w:val="24"/>
        </w:rPr>
        <w:t>destinaţiei</w:t>
      </w:r>
      <w:proofErr w:type="spellEnd"/>
      <w:r w:rsidR="00B76B3E" w:rsidRPr="00B76B3E">
        <w:rPr>
          <w:rFonts w:ascii="Verdana" w:hAnsi="Verdana"/>
          <w:bCs/>
          <w:sz w:val="24"/>
          <w:szCs w:val="24"/>
        </w:rPr>
        <w:t xml:space="preserve"> </w:t>
      </w:r>
      <w:proofErr w:type="spellStart"/>
      <w:r w:rsidR="00B76B3E" w:rsidRPr="00B76B3E">
        <w:rPr>
          <w:rFonts w:ascii="Verdana" w:hAnsi="Verdana"/>
          <w:bCs/>
          <w:sz w:val="24"/>
          <w:szCs w:val="24"/>
        </w:rPr>
        <w:t>terenurilor</w:t>
      </w:r>
      <w:proofErr w:type="spellEnd"/>
      <w:r w:rsidR="00B76B3E" w:rsidRPr="00B76B3E">
        <w:rPr>
          <w:rFonts w:ascii="Verdana" w:hAnsi="Verdana"/>
          <w:bCs/>
          <w:sz w:val="24"/>
          <w:szCs w:val="24"/>
        </w:rPr>
        <w:t xml:space="preserve"> </w:t>
      </w:r>
      <w:proofErr w:type="spellStart"/>
      <w:r w:rsidR="00B76B3E" w:rsidRPr="00B76B3E">
        <w:rPr>
          <w:rFonts w:ascii="Verdana" w:hAnsi="Verdana"/>
          <w:bCs/>
          <w:sz w:val="24"/>
          <w:szCs w:val="24"/>
        </w:rPr>
        <w:t>amenajate</w:t>
      </w:r>
      <w:proofErr w:type="spellEnd"/>
      <w:r w:rsidR="00B76B3E" w:rsidRPr="00B76B3E">
        <w:rPr>
          <w:rFonts w:ascii="Verdana" w:hAnsi="Verdana"/>
          <w:bCs/>
          <w:sz w:val="24"/>
          <w:szCs w:val="24"/>
        </w:rPr>
        <w:t xml:space="preserve"> ca spaţii verzi şi/sau prevăzute ca atare în documentaţiile de urbanism, reducerea suprafeţelor acestora ori strămutarea lor este interzisă, indiferent de regimul juridic al acestora.</w:t>
      </w:r>
    </w:p>
    <w:p w:rsidR="001D67B9" w:rsidRDefault="00E2719B" w:rsidP="00B76B3E">
      <w:pPr>
        <w:spacing w:after="0"/>
        <w:jc w:val="both"/>
        <w:rPr>
          <w:rFonts w:ascii="Verdana" w:hAnsi="Verdana"/>
          <w:bCs/>
          <w:sz w:val="24"/>
          <w:szCs w:val="24"/>
        </w:rPr>
      </w:pPr>
      <w:hyperlink r:id="rId24" w:anchor="#" w:history="1"/>
      <w:r w:rsidR="00B76B3E" w:rsidRPr="00B76B3E">
        <w:rPr>
          <w:rFonts w:ascii="Verdana" w:hAnsi="Verdana"/>
          <w:bCs/>
          <w:sz w:val="24"/>
          <w:szCs w:val="24"/>
        </w:rPr>
        <w:t>(2)</w:t>
      </w:r>
      <w:proofErr w:type="spellStart"/>
      <w:proofErr w:type="gramStart"/>
      <w:r w:rsidR="00B76B3E" w:rsidRPr="00B76B3E">
        <w:rPr>
          <w:rFonts w:ascii="Verdana" w:hAnsi="Verdana"/>
          <w:bCs/>
          <w:sz w:val="24"/>
          <w:szCs w:val="24"/>
        </w:rPr>
        <w:t>Actele</w:t>
      </w:r>
      <w:proofErr w:type="spellEnd"/>
      <w:r w:rsidR="00B76B3E" w:rsidRPr="00B76B3E">
        <w:rPr>
          <w:rFonts w:ascii="Verdana" w:hAnsi="Verdana"/>
          <w:bCs/>
          <w:sz w:val="24"/>
          <w:szCs w:val="24"/>
        </w:rPr>
        <w:t xml:space="preserve"> administrative </w:t>
      </w:r>
      <w:proofErr w:type="spellStart"/>
      <w:r w:rsidR="00B76B3E" w:rsidRPr="00B76B3E">
        <w:rPr>
          <w:rFonts w:ascii="Verdana" w:hAnsi="Verdana"/>
          <w:bCs/>
          <w:sz w:val="24"/>
          <w:szCs w:val="24"/>
        </w:rPr>
        <w:t>sau</w:t>
      </w:r>
      <w:proofErr w:type="spellEnd"/>
      <w:r w:rsidR="00B76B3E" w:rsidRPr="00B76B3E">
        <w:rPr>
          <w:rFonts w:ascii="Verdana" w:hAnsi="Verdana"/>
          <w:bCs/>
          <w:sz w:val="24"/>
          <w:szCs w:val="24"/>
        </w:rPr>
        <w:t xml:space="preserve"> </w:t>
      </w:r>
      <w:proofErr w:type="spellStart"/>
      <w:r w:rsidR="00B76B3E" w:rsidRPr="00B76B3E">
        <w:rPr>
          <w:rFonts w:ascii="Verdana" w:hAnsi="Verdana"/>
          <w:bCs/>
          <w:sz w:val="24"/>
          <w:szCs w:val="24"/>
        </w:rPr>
        <w:t>juridice</w:t>
      </w:r>
      <w:proofErr w:type="spellEnd"/>
      <w:r w:rsidR="00B76B3E" w:rsidRPr="00B76B3E">
        <w:rPr>
          <w:rFonts w:ascii="Verdana" w:hAnsi="Verdana"/>
          <w:bCs/>
          <w:sz w:val="24"/>
          <w:szCs w:val="24"/>
        </w:rPr>
        <w:t xml:space="preserve"> emise ori încheiate cu nerespectarea prevederilor alin.</w:t>
      </w:r>
      <w:proofErr w:type="gramEnd"/>
      <w:r w:rsidR="00B76B3E" w:rsidRPr="00B76B3E">
        <w:rPr>
          <w:rFonts w:ascii="Verdana" w:hAnsi="Verdana"/>
          <w:bCs/>
          <w:sz w:val="24"/>
          <w:szCs w:val="24"/>
        </w:rPr>
        <w:t xml:space="preserve"> (1) sunt lovite de nulitate absolută.</w:t>
      </w:r>
    </w:p>
    <w:p w:rsidR="008D4F55" w:rsidRPr="001E189C" w:rsidRDefault="008D4F55" w:rsidP="008D4F55">
      <w:pPr>
        <w:pStyle w:val="Listparagraf"/>
        <w:spacing w:after="0"/>
        <w:jc w:val="both"/>
        <w:rPr>
          <w:rFonts w:ascii="Verdana" w:hAnsi="Verdana" w:cs="Times New Roman"/>
          <w:sz w:val="20"/>
          <w:szCs w:val="20"/>
        </w:rPr>
      </w:pPr>
      <w:proofErr w:type="spellStart"/>
      <w:r w:rsidRPr="001E189C">
        <w:rPr>
          <w:rFonts w:ascii="Verdana" w:hAnsi="Verdana" w:cs="Times New Roman"/>
          <w:sz w:val="20"/>
          <w:szCs w:val="20"/>
        </w:rPr>
        <w:t>Termen</w:t>
      </w:r>
      <w:proofErr w:type="spellEnd"/>
      <w:r w:rsidRPr="001E189C">
        <w:rPr>
          <w:rFonts w:ascii="Verdana" w:hAnsi="Verdana" w:cs="Times New Roman"/>
          <w:sz w:val="20"/>
          <w:szCs w:val="20"/>
        </w:rPr>
        <w:t xml:space="preserve">: permanent         </w:t>
      </w:r>
    </w:p>
    <w:p w:rsidR="008D4F55" w:rsidRPr="001E189C" w:rsidRDefault="008D4F55" w:rsidP="008D4F55">
      <w:pPr>
        <w:pStyle w:val="Listparagraf"/>
        <w:spacing w:after="0"/>
        <w:jc w:val="both"/>
        <w:rPr>
          <w:rFonts w:ascii="Verdana" w:hAnsi="Verdana" w:cs="Times New Roman"/>
          <w:sz w:val="20"/>
          <w:szCs w:val="20"/>
        </w:rPr>
      </w:pPr>
      <w:r w:rsidRPr="001E189C">
        <w:rPr>
          <w:rFonts w:ascii="Verdana" w:hAnsi="Verdana" w:cs="Times New Roman"/>
          <w:sz w:val="20"/>
          <w:szCs w:val="20"/>
        </w:rPr>
        <w:t>Raspund : Autoritatile administratiei publice locale</w:t>
      </w:r>
    </w:p>
    <w:p w:rsidR="008D4F55" w:rsidRPr="001E189C" w:rsidRDefault="008D4F55" w:rsidP="008D4F55">
      <w:pPr>
        <w:pStyle w:val="Listparagraf"/>
        <w:spacing w:after="0"/>
        <w:jc w:val="both"/>
        <w:rPr>
          <w:rFonts w:ascii="Verdana" w:hAnsi="Verdana" w:cs="Times New Roman"/>
          <w:sz w:val="20"/>
          <w:szCs w:val="20"/>
        </w:rPr>
      </w:pPr>
      <w:r w:rsidRPr="001E189C">
        <w:rPr>
          <w:rFonts w:ascii="Verdana" w:hAnsi="Verdana" w:cs="Times New Roman"/>
          <w:sz w:val="20"/>
          <w:szCs w:val="20"/>
        </w:rPr>
        <w:t xml:space="preserve">Amenda: </w:t>
      </w:r>
      <w:r w:rsidR="00684451">
        <w:rPr>
          <w:rFonts w:ascii="Verdana" w:hAnsi="Verdana" w:cs="Times New Roman"/>
          <w:sz w:val="20"/>
          <w:szCs w:val="20"/>
        </w:rPr>
        <w:t>5</w:t>
      </w:r>
      <w:r>
        <w:rPr>
          <w:rFonts w:ascii="Verdana" w:hAnsi="Verdana" w:cs="Times New Roman"/>
          <w:sz w:val="20"/>
          <w:szCs w:val="20"/>
        </w:rPr>
        <w:t>.000-</w:t>
      </w:r>
      <w:r w:rsidR="00684451">
        <w:rPr>
          <w:rFonts w:ascii="Verdana" w:hAnsi="Verdana" w:cs="Times New Roman"/>
          <w:sz w:val="20"/>
          <w:szCs w:val="20"/>
        </w:rPr>
        <w:t>10</w:t>
      </w:r>
      <w:r>
        <w:rPr>
          <w:rFonts w:ascii="Verdana" w:hAnsi="Verdana" w:cs="Times New Roman"/>
          <w:sz w:val="20"/>
          <w:szCs w:val="20"/>
        </w:rPr>
        <w:t>.000</w:t>
      </w:r>
      <w:r w:rsidRPr="001E189C">
        <w:rPr>
          <w:rFonts w:ascii="Verdana" w:hAnsi="Verdana" w:cs="Times New Roman"/>
          <w:sz w:val="20"/>
          <w:szCs w:val="20"/>
        </w:rPr>
        <w:t xml:space="preserve"> lei </w:t>
      </w:r>
      <w:r>
        <w:rPr>
          <w:rFonts w:ascii="Verdana" w:hAnsi="Verdana" w:cs="Times New Roman"/>
          <w:sz w:val="20"/>
          <w:szCs w:val="20"/>
        </w:rPr>
        <w:t xml:space="preserve">persoane fizice, </w:t>
      </w:r>
      <w:r w:rsidR="00684451">
        <w:rPr>
          <w:rFonts w:ascii="Verdana" w:hAnsi="Verdana" w:cs="Times New Roman"/>
          <w:sz w:val="20"/>
          <w:szCs w:val="20"/>
        </w:rPr>
        <w:t>30</w:t>
      </w:r>
      <w:r>
        <w:rPr>
          <w:rFonts w:ascii="Verdana" w:hAnsi="Verdana" w:cs="Times New Roman"/>
          <w:sz w:val="20"/>
          <w:szCs w:val="20"/>
        </w:rPr>
        <w:t>.000-</w:t>
      </w:r>
      <w:r w:rsidR="00684451">
        <w:rPr>
          <w:rFonts w:ascii="Verdana" w:hAnsi="Verdana" w:cs="Times New Roman"/>
          <w:sz w:val="20"/>
          <w:szCs w:val="20"/>
        </w:rPr>
        <w:t>6</w:t>
      </w:r>
      <w:r>
        <w:rPr>
          <w:rFonts w:ascii="Verdana" w:hAnsi="Verdana" w:cs="Times New Roman"/>
          <w:sz w:val="20"/>
          <w:szCs w:val="20"/>
        </w:rPr>
        <w:t>0.000 lei persoane juridice</w:t>
      </w:r>
    </w:p>
    <w:p w:rsidR="00C2403B" w:rsidRDefault="00C2403B" w:rsidP="00B76B3E">
      <w:pPr>
        <w:spacing w:after="0"/>
        <w:jc w:val="both"/>
        <w:rPr>
          <w:rFonts w:ascii="Verdana" w:hAnsi="Verdana"/>
          <w:bCs/>
          <w:sz w:val="24"/>
          <w:szCs w:val="24"/>
        </w:rPr>
      </w:pPr>
    </w:p>
    <w:p w:rsidR="00C2403B" w:rsidRDefault="00C2403B" w:rsidP="00B76B3E">
      <w:pPr>
        <w:spacing w:after="0"/>
        <w:jc w:val="both"/>
        <w:rPr>
          <w:rFonts w:ascii="Verdana" w:hAnsi="Verdana"/>
          <w:bCs/>
          <w:sz w:val="24"/>
          <w:szCs w:val="24"/>
        </w:rPr>
      </w:pPr>
      <w:r w:rsidRPr="006222A6">
        <w:rPr>
          <w:rFonts w:ascii="Verdana" w:hAnsi="Verdana"/>
          <w:b/>
          <w:bCs/>
          <w:sz w:val="24"/>
          <w:szCs w:val="24"/>
        </w:rPr>
        <w:t xml:space="preserve">     Operatori economici pe teritoriul comunei cu potential de risc</w:t>
      </w:r>
      <w:r>
        <w:rPr>
          <w:rFonts w:ascii="Verdana" w:hAnsi="Verdana"/>
          <w:bCs/>
          <w:sz w:val="24"/>
          <w:szCs w:val="24"/>
        </w:rPr>
        <w:t xml:space="preserve"> – masuri de prevenire si avertizare a populatiei.</w:t>
      </w:r>
    </w:p>
    <w:p w:rsidR="004F245A" w:rsidRDefault="004F245A" w:rsidP="00B76B3E">
      <w:pPr>
        <w:spacing w:after="0"/>
        <w:jc w:val="both"/>
        <w:rPr>
          <w:rFonts w:ascii="Verdana" w:hAnsi="Verdana"/>
          <w:bCs/>
          <w:sz w:val="24"/>
          <w:szCs w:val="24"/>
        </w:rPr>
      </w:pPr>
    </w:p>
    <w:p w:rsidR="006222A6" w:rsidRDefault="006222A6" w:rsidP="00B76B3E">
      <w:pPr>
        <w:spacing w:after="0"/>
        <w:jc w:val="both"/>
        <w:rPr>
          <w:rFonts w:ascii="Verdana" w:hAnsi="Verdana"/>
          <w:bCs/>
          <w:sz w:val="24"/>
          <w:szCs w:val="24"/>
        </w:rPr>
      </w:pPr>
      <w:r>
        <w:rPr>
          <w:rFonts w:ascii="Verdana" w:hAnsi="Verdana"/>
          <w:bCs/>
          <w:sz w:val="24"/>
          <w:szCs w:val="24"/>
        </w:rPr>
        <w:t xml:space="preserve">    HG nr. 804 / 2007 privind controlul asupra pericolelor de accident major in care sunt implicate substante periculoase, cu modificarile si completarile ulterioare, art.13:</w:t>
      </w:r>
    </w:p>
    <w:bookmarkStart w:id="56" w:name="do|ar13|al1"/>
    <w:p w:rsidR="002704F7" w:rsidRDefault="00E2719B" w:rsidP="002704F7">
      <w:pPr>
        <w:spacing w:after="0"/>
        <w:jc w:val="both"/>
        <w:rPr>
          <w:rStyle w:val="tal1"/>
          <w:rFonts w:ascii="Verdana" w:hAnsi="Verdana"/>
          <w:sz w:val="24"/>
          <w:szCs w:val="24"/>
        </w:rPr>
      </w:pPr>
      <w:r w:rsidRPr="002704F7">
        <w:rPr>
          <w:rFonts w:ascii="Verdana" w:hAnsi="Verdana"/>
          <w:b/>
          <w:sz w:val="24"/>
          <w:szCs w:val="24"/>
        </w:rPr>
        <w:fldChar w:fldCharType="begin"/>
      </w:r>
      <w:r w:rsidR="002704F7" w:rsidRPr="002704F7">
        <w:rPr>
          <w:rFonts w:ascii="Verdana" w:hAnsi="Verdana"/>
          <w:b/>
          <w:sz w:val="24"/>
          <w:szCs w:val="24"/>
        </w:rPr>
        <w:instrText xml:space="preserve"> HYPERLINK "file:///C:\\Documents%20and%20Settings\\q\\Sintact%202.0\\cache\\Legislatie\\temp\\00104719.HTML" \l "#" </w:instrText>
      </w:r>
      <w:r w:rsidRPr="002704F7">
        <w:rPr>
          <w:rFonts w:ascii="Verdana" w:hAnsi="Verdana"/>
          <w:b/>
          <w:sz w:val="24"/>
          <w:szCs w:val="24"/>
        </w:rPr>
        <w:fldChar w:fldCharType="end"/>
      </w:r>
      <w:bookmarkEnd w:id="56"/>
      <w:r w:rsidR="002704F7" w:rsidRPr="002704F7">
        <w:rPr>
          <w:rStyle w:val="al1"/>
          <w:rFonts w:ascii="Verdana" w:hAnsi="Verdana"/>
          <w:b w:val="0"/>
          <w:color w:val="auto"/>
          <w:sz w:val="24"/>
          <w:szCs w:val="24"/>
        </w:rPr>
        <w:t>(1)</w:t>
      </w:r>
      <w:proofErr w:type="spellStart"/>
      <w:r w:rsidR="002704F7" w:rsidRPr="002704F7">
        <w:rPr>
          <w:rStyle w:val="tal1"/>
          <w:rFonts w:ascii="Verdana" w:hAnsi="Verdana"/>
          <w:sz w:val="24"/>
          <w:szCs w:val="24"/>
        </w:rPr>
        <w:t>Autoritatile</w:t>
      </w:r>
      <w:proofErr w:type="spellEnd"/>
      <w:r w:rsidR="002704F7" w:rsidRPr="002704F7">
        <w:rPr>
          <w:rStyle w:val="tal1"/>
          <w:rFonts w:ascii="Verdana" w:hAnsi="Verdana"/>
          <w:sz w:val="24"/>
          <w:szCs w:val="24"/>
        </w:rPr>
        <w:t xml:space="preserve"> publice locale </w:t>
      </w:r>
      <w:proofErr w:type="spellStart"/>
      <w:r w:rsidR="002704F7" w:rsidRPr="002704F7">
        <w:rPr>
          <w:rStyle w:val="tal1"/>
          <w:rFonts w:ascii="Verdana" w:hAnsi="Verdana"/>
          <w:sz w:val="24"/>
          <w:szCs w:val="24"/>
        </w:rPr>
        <w:t>responsabile</w:t>
      </w:r>
      <w:proofErr w:type="spellEnd"/>
      <w:r w:rsidR="002704F7" w:rsidRPr="002704F7">
        <w:rPr>
          <w:rStyle w:val="tal1"/>
          <w:rFonts w:ascii="Verdana" w:hAnsi="Verdana"/>
          <w:sz w:val="24"/>
          <w:szCs w:val="24"/>
        </w:rPr>
        <w:t xml:space="preserve"> cu planificarea amenajarii teritoriului, în colaborare cu autoritatile publice competente la nivel regional si judetean, trebuie </w:t>
      </w:r>
      <w:proofErr w:type="gramStart"/>
      <w:r w:rsidR="002704F7" w:rsidRPr="002704F7">
        <w:rPr>
          <w:rStyle w:val="tal1"/>
          <w:rFonts w:ascii="Verdana" w:hAnsi="Verdana"/>
          <w:sz w:val="24"/>
          <w:szCs w:val="24"/>
        </w:rPr>
        <w:t>sa</w:t>
      </w:r>
      <w:proofErr w:type="gramEnd"/>
      <w:r w:rsidR="002704F7" w:rsidRPr="002704F7">
        <w:rPr>
          <w:rStyle w:val="tal1"/>
          <w:rFonts w:ascii="Verdana" w:hAnsi="Verdana"/>
          <w:sz w:val="24"/>
          <w:szCs w:val="24"/>
        </w:rPr>
        <w:t xml:space="preserve"> ia masurile necesare ca în politica de dezvoltare a teritoriului sau în alte politici relevante sa fie luate în considerare obiectivele de prevenire a accidentelor majore si de limitare a consecintelor acestora.</w:t>
      </w:r>
    </w:p>
    <w:bookmarkStart w:id="57" w:name="do|ar13|al3"/>
    <w:p w:rsidR="002704F7" w:rsidRPr="002704F7" w:rsidRDefault="00E2719B" w:rsidP="002704F7">
      <w:pPr>
        <w:spacing w:after="0"/>
        <w:jc w:val="both"/>
        <w:rPr>
          <w:rFonts w:ascii="Verdana" w:hAnsi="Verdana"/>
          <w:sz w:val="24"/>
          <w:szCs w:val="24"/>
        </w:rPr>
      </w:pPr>
      <w:r w:rsidRPr="002704F7">
        <w:rPr>
          <w:rFonts w:ascii="Verdana" w:hAnsi="Verdana"/>
          <w:b/>
          <w:sz w:val="24"/>
          <w:szCs w:val="24"/>
        </w:rPr>
        <w:fldChar w:fldCharType="begin"/>
      </w:r>
      <w:r w:rsidR="002704F7" w:rsidRPr="002704F7">
        <w:rPr>
          <w:rFonts w:ascii="Verdana" w:hAnsi="Verdana"/>
          <w:b/>
          <w:sz w:val="24"/>
          <w:szCs w:val="24"/>
        </w:rPr>
        <w:instrText xml:space="preserve"> HYPERLINK "file:///C:\\Documents%20and%20Settings\\q\\Sintact%202.0\\cache\\Legislatie\\temp\\00104719.HTML" \l "#" </w:instrText>
      </w:r>
      <w:r w:rsidRPr="002704F7">
        <w:rPr>
          <w:rFonts w:ascii="Verdana" w:hAnsi="Verdana"/>
          <w:b/>
          <w:sz w:val="24"/>
          <w:szCs w:val="24"/>
        </w:rPr>
        <w:fldChar w:fldCharType="end"/>
      </w:r>
      <w:bookmarkEnd w:id="57"/>
      <w:r w:rsidR="002704F7" w:rsidRPr="002704F7">
        <w:rPr>
          <w:rStyle w:val="al1"/>
          <w:rFonts w:ascii="Verdana" w:hAnsi="Verdana"/>
          <w:b w:val="0"/>
          <w:color w:val="auto"/>
          <w:sz w:val="24"/>
          <w:szCs w:val="24"/>
        </w:rPr>
        <w:t>(3)</w:t>
      </w:r>
      <w:proofErr w:type="spellStart"/>
      <w:r w:rsidR="002704F7" w:rsidRPr="002704F7">
        <w:rPr>
          <w:rStyle w:val="tal1"/>
          <w:rFonts w:ascii="Verdana" w:hAnsi="Verdana"/>
          <w:sz w:val="24"/>
          <w:szCs w:val="24"/>
        </w:rPr>
        <w:t>Autoritatile</w:t>
      </w:r>
      <w:proofErr w:type="spellEnd"/>
      <w:r w:rsidR="002704F7" w:rsidRPr="002704F7">
        <w:rPr>
          <w:rStyle w:val="tal1"/>
          <w:rFonts w:ascii="Verdana" w:hAnsi="Verdana"/>
          <w:sz w:val="24"/>
          <w:szCs w:val="24"/>
        </w:rPr>
        <w:t xml:space="preserve"> publice </w:t>
      </w:r>
      <w:proofErr w:type="spellStart"/>
      <w:r w:rsidR="002704F7" w:rsidRPr="002704F7">
        <w:rPr>
          <w:rStyle w:val="tal1"/>
          <w:rFonts w:ascii="Verdana" w:hAnsi="Verdana"/>
          <w:sz w:val="24"/>
          <w:szCs w:val="24"/>
        </w:rPr>
        <w:t>competente</w:t>
      </w:r>
      <w:proofErr w:type="spellEnd"/>
      <w:r w:rsidR="002704F7" w:rsidRPr="002704F7">
        <w:rPr>
          <w:rStyle w:val="tal1"/>
          <w:rFonts w:ascii="Verdana" w:hAnsi="Verdana"/>
          <w:sz w:val="24"/>
          <w:szCs w:val="24"/>
        </w:rPr>
        <w:t xml:space="preserve"> la nivel regional si judetean, în colaborare cu autoritatile publice responsabile cu planificarea amenajarii teritoriului, iau masurile necesare pentru ca politicile de dezvoltare si amenajare a teritoriului sau alte politici relevante si procedurile de punere în aplicare a acestora sa tina cont, pe de o parte, de necesitatea mentinerii unor distante adecvate, stabilite în functie de nivelul de pericol, între amplasamentele carora le sunt aplicabile prevederile prezentei hotarâri si zone rezidentiale, cladiri si zone de utilitate publica, cai principale rutiere, zone de recreere si zone protejate de interes si sensibilitate deosebite si, pe de alta parte, în cazul amplasamentelor existente, de necesitatea unor masuri tehnice suplimentare conform prevederilor art. 6, astfel încât sa se reduca riscurile pentru populatie,</w:t>
      </w:r>
    </w:p>
    <w:bookmarkStart w:id="58" w:name="do|ar13|al4"/>
    <w:p w:rsidR="002704F7" w:rsidRPr="002704F7" w:rsidRDefault="00E2719B" w:rsidP="002704F7">
      <w:pPr>
        <w:spacing w:after="0"/>
        <w:jc w:val="both"/>
        <w:rPr>
          <w:rFonts w:ascii="Verdana" w:hAnsi="Verdana"/>
          <w:sz w:val="24"/>
          <w:szCs w:val="24"/>
        </w:rPr>
      </w:pPr>
      <w:r w:rsidRPr="002704F7">
        <w:rPr>
          <w:rFonts w:ascii="Verdana" w:hAnsi="Verdana"/>
          <w:b/>
          <w:sz w:val="24"/>
          <w:szCs w:val="24"/>
        </w:rPr>
        <w:lastRenderedPageBreak/>
        <w:fldChar w:fldCharType="begin"/>
      </w:r>
      <w:r w:rsidR="002704F7" w:rsidRPr="002704F7">
        <w:rPr>
          <w:rFonts w:ascii="Verdana" w:hAnsi="Verdana"/>
          <w:b/>
          <w:sz w:val="24"/>
          <w:szCs w:val="24"/>
        </w:rPr>
        <w:instrText xml:space="preserve"> HYPERLINK "file:///C:\\Documents%20and%20Settings\\q\\Sintact%202.0\\cache\\Legislatie\\temp\\00104719.HTML" \l "#" </w:instrText>
      </w:r>
      <w:r w:rsidRPr="002704F7">
        <w:rPr>
          <w:rFonts w:ascii="Verdana" w:hAnsi="Verdana"/>
          <w:b/>
          <w:sz w:val="24"/>
          <w:szCs w:val="24"/>
        </w:rPr>
        <w:fldChar w:fldCharType="end"/>
      </w:r>
      <w:bookmarkEnd w:id="58"/>
      <w:r w:rsidR="002704F7" w:rsidRPr="002704F7">
        <w:rPr>
          <w:rStyle w:val="al1"/>
          <w:rFonts w:ascii="Verdana" w:hAnsi="Verdana"/>
          <w:b w:val="0"/>
          <w:color w:val="auto"/>
          <w:sz w:val="24"/>
          <w:szCs w:val="24"/>
        </w:rPr>
        <w:t>(4)</w:t>
      </w:r>
      <w:proofErr w:type="spellStart"/>
      <w:proofErr w:type="gramStart"/>
      <w:r w:rsidR="002704F7" w:rsidRPr="002704F7">
        <w:rPr>
          <w:rStyle w:val="tal1"/>
          <w:rFonts w:ascii="Verdana" w:hAnsi="Verdana"/>
          <w:sz w:val="24"/>
          <w:szCs w:val="24"/>
        </w:rPr>
        <w:t>Autoritatile</w:t>
      </w:r>
      <w:proofErr w:type="spellEnd"/>
      <w:r w:rsidR="002704F7" w:rsidRPr="002704F7">
        <w:rPr>
          <w:rStyle w:val="tal1"/>
          <w:rFonts w:ascii="Verdana" w:hAnsi="Verdana"/>
          <w:sz w:val="24"/>
          <w:szCs w:val="24"/>
        </w:rPr>
        <w:t xml:space="preserve"> publice </w:t>
      </w:r>
      <w:proofErr w:type="spellStart"/>
      <w:r w:rsidR="002704F7" w:rsidRPr="002704F7">
        <w:rPr>
          <w:rStyle w:val="tal1"/>
          <w:rFonts w:ascii="Verdana" w:hAnsi="Verdana"/>
          <w:sz w:val="24"/>
          <w:szCs w:val="24"/>
        </w:rPr>
        <w:t>competente</w:t>
      </w:r>
      <w:proofErr w:type="spellEnd"/>
      <w:r w:rsidR="002704F7" w:rsidRPr="002704F7">
        <w:rPr>
          <w:rStyle w:val="tal1"/>
          <w:rFonts w:ascii="Verdana" w:hAnsi="Verdana"/>
          <w:sz w:val="24"/>
          <w:szCs w:val="24"/>
        </w:rPr>
        <w:t xml:space="preserve"> la nivel regional si judetean si autoritatile publice responsabile cu planificarea amenajarii teritoriului stabilesc proceduri adecvate pentru consultari în scopul implementarii politicilor prevazute la alin.</w:t>
      </w:r>
      <w:proofErr w:type="gramEnd"/>
      <w:r w:rsidR="002704F7" w:rsidRPr="002704F7">
        <w:rPr>
          <w:rStyle w:val="tal1"/>
          <w:rFonts w:ascii="Verdana" w:hAnsi="Verdana"/>
          <w:sz w:val="24"/>
          <w:szCs w:val="24"/>
        </w:rPr>
        <w:t xml:space="preserve"> (1) si (3).</w:t>
      </w:r>
    </w:p>
    <w:bookmarkStart w:id="59" w:name="do|ar13|al5"/>
    <w:p w:rsidR="002704F7" w:rsidRDefault="00E2719B" w:rsidP="002704F7">
      <w:pPr>
        <w:spacing w:after="0"/>
        <w:jc w:val="both"/>
        <w:rPr>
          <w:rStyle w:val="tal1"/>
          <w:rFonts w:ascii="Verdana" w:hAnsi="Verdana"/>
          <w:sz w:val="24"/>
          <w:szCs w:val="24"/>
        </w:rPr>
      </w:pPr>
      <w:r w:rsidRPr="002704F7">
        <w:rPr>
          <w:rFonts w:ascii="Verdana" w:hAnsi="Verdana"/>
          <w:b/>
          <w:sz w:val="24"/>
          <w:szCs w:val="24"/>
        </w:rPr>
        <w:fldChar w:fldCharType="begin"/>
      </w:r>
      <w:r w:rsidR="002704F7" w:rsidRPr="002704F7">
        <w:rPr>
          <w:rFonts w:ascii="Verdana" w:hAnsi="Verdana"/>
          <w:b/>
          <w:sz w:val="24"/>
          <w:szCs w:val="24"/>
        </w:rPr>
        <w:instrText xml:space="preserve"> HYPERLINK "file:///C:\\Documents%20and%20Settings\\q\\Sintact%202.0\\cache\\Legislatie\\temp\\00104719.HTML" \l "#" </w:instrText>
      </w:r>
      <w:r w:rsidRPr="002704F7">
        <w:rPr>
          <w:rFonts w:ascii="Verdana" w:hAnsi="Verdana"/>
          <w:b/>
          <w:sz w:val="24"/>
          <w:szCs w:val="24"/>
        </w:rPr>
        <w:fldChar w:fldCharType="end"/>
      </w:r>
      <w:bookmarkEnd w:id="59"/>
      <w:r w:rsidR="002704F7" w:rsidRPr="002704F7">
        <w:rPr>
          <w:rStyle w:val="al1"/>
          <w:rFonts w:ascii="Verdana" w:hAnsi="Verdana"/>
          <w:b w:val="0"/>
          <w:color w:val="auto"/>
          <w:sz w:val="24"/>
          <w:szCs w:val="24"/>
        </w:rPr>
        <w:t>(5)</w:t>
      </w:r>
      <w:proofErr w:type="spellStart"/>
      <w:proofErr w:type="gramStart"/>
      <w:r w:rsidR="002704F7" w:rsidRPr="002704F7">
        <w:rPr>
          <w:rStyle w:val="tal1"/>
          <w:rFonts w:ascii="Verdana" w:hAnsi="Verdana"/>
          <w:sz w:val="24"/>
          <w:szCs w:val="24"/>
        </w:rPr>
        <w:t>Procedurile</w:t>
      </w:r>
      <w:proofErr w:type="spellEnd"/>
      <w:r w:rsidR="002704F7" w:rsidRPr="002704F7">
        <w:rPr>
          <w:rStyle w:val="tal1"/>
          <w:rFonts w:ascii="Verdana" w:hAnsi="Verdana"/>
          <w:sz w:val="24"/>
          <w:szCs w:val="24"/>
        </w:rPr>
        <w:t xml:space="preserve"> </w:t>
      </w:r>
      <w:proofErr w:type="spellStart"/>
      <w:r w:rsidR="002704F7" w:rsidRPr="002704F7">
        <w:rPr>
          <w:rStyle w:val="tal1"/>
          <w:rFonts w:ascii="Verdana" w:hAnsi="Verdana"/>
          <w:sz w:val="24"/>
          <w:szCs w:val="24"/>
        </w:rPr>
        <w:t>prevazute</w:t>
      </w:r>
      <w:proofErr w:type="spellEnd"/>
      <w:r w:rsidR="002704F7" w:rsidRPr="002704F7">
        <w:rPr>
          <w:rStyle w:val="tal1"/>
          <w:rFonts w:ascii="Verdana" w:hAnsi="Verdana"/>
          <w:sz w:val="24"/>
          <w:szCs w:val="24"/>
        </w:rPr>
        <w:t xml:space="preserve"> la </w:t>
      </w:r>
      <w:proofErr w:type="spellStart"/>
      <w:r w:rsidR="002704F7" w:rsidRPr="002704F7">
        <w:rPr>
          <w:rStyle w:val="tal1"/>
          <w:rFonts w:ascii="Verdana" w:hAnsi="Verdana"/>
          <w:sz w:val="24"/>
          <w:szCs w:val="24"/>
        </w:rPr>
        <w:t>alin</w:t>
      </w:r>
      <w:proofErr w:type="spellEnd"/>
      <w:r w:rsidR="002704F7" w:rsidRPr="002704F7">
        <w:rPr>
          <w:rStyle w:val="tal1"/>
          <w:rFonts w:ascii="Verdana" w:hAnsi="Verdana"/>
          <w:sz w:val="24"/>
          <w:szCs w:val="24"/>
        </w:rPr>
        <w:t>.</w:t>
      </w:r>
      <w:proofErr w:type="gramEnd"/>
      <w:r w:rsidR="002704F7" w:rsidRPr="002704F7">
        <w:rPr>
          <w:rStyle w:val="tal1"/>
          <w:rFonts w:ascii="Verdana" w:hAnsi="Verdana"/>
          <w:sz w:val="24"/>
          <w:szCs w:val="24"/>
        </w:rPr>
        <w:t xml:space="preserve"> (4) trebuie stabilite astfel încât sa se asigure ca recomandarile tehnice privind riscurile pe care le implica amplasamentul sunt disponibile, fie pentru fiecare caz în parte, fie la modul general, în momentul luarii deciziei</w:t>
      </w:r>
      <w:r w:rsidR="002704F7">
        <w:rPr>
          <w:rStyle w:val="tal1"/>
          <w:rFonts w:ascii="Verdana" w:hAnsi="Verdana"/>
          <w:sz w:val="24"/>
          <w:szCs w:val="24"/>
        </w:rPr>
        <w:t>.</w:t>
      </w:r>
    </w:p>
    <w:p w:rsidR="00ED7A2B" w:rsidRDefault="00ED7A2B" w:rsidP="002704F7">
      <w:pPr>
        <w:spacing w:after="0"/>
        <w:jc w:val="both"/>
        <w:rPr>
          <w:rStyle w:val="tal1"/>
          <w:rFonts w:ascii="Verdana" w:hAnsi="Verdana"/>
          <w:sz w:val="24"/>
          <w:szCs w:val="24"/>
        </w:rPr>
      </w:pPr>
    </w:p>
    <w:p w:rsidR="008B51B5" w:rsidRDefault="008B51B5" w:rsidP="008B51B5">
      <w:pPr>
        <w:tabs>
          <w:tab w:val="left" w:pos="6675"/>
        </w:tabs>
        <w:spacing w:after="0"/>
        <w:jc w:val="both"/>
        <w:rPr>
          <w:rStyle w:val="tal1"/>
          <w:rFonts w:ascii="Verdana" w:hAnsi="Verdana"/>
          <w:sz w:val="24"/>
          <w:szCs w:val="24"/>
        </w:rPr>
      </w:pPr>
      <w:proofErr w:type="spellStart"/>
      <w:r>
        <w:rPr>
          <w:rStyle w:val="tal1"/>
          <w:rFonts w:ascii="Verdana" w:hAnsi="Verdana"/>
          <w:sz w:val="24"/>
          <w:szCs w:val="24"/>
        </w:rPr>
        <w:t>Presedinte</w:t>
      </w:r>
      <w:proofErr w:type="spellEnd"/>
      <w:r>
        <w:rPr>
          <w:rStyle w:val="tal1"/>
          <w:rFonts w:ascii="Verdana" w:hAnsi="Verdana"/>
          <w:sz w:val="24"/>
          <w:szCs w:val="24"/>
        </w:rPr>
        <w:t xml:space="preserve"> de </w:t>
      </w:r>
      <w:proofErr w:type="spellStart"/>
      <w:r>
        <w:rPr>
          <w:rStyle w:val="tal1"/>
          <w:rFonts w:ascii="Verdana" w:hAnsi="Verdana"/>
          <w:sz w:val="24"/>
          <w:szCs w:val="24"/>
        </w:rPr>
        <w:t>sedinta</w:t>
      </w:r>
      <w:proofErr w:type="spellEnd"/>
      <w:r>
        <w:rPr>
          <w:rStyle w:val="tal1"/>
          <w:rFonts w:ascii="Verdana" w:hAnsi="Verdana"/>
          <w:sz w:val="24"/>
          <w:szCs w:val="24"/>
        </w:rPr>
        <w:tab/>
        <w:t>Secretar</w:t>
      </w:r>
    </w:p>
    <w:p w:rsidR="004E41AE" w:rsidRPr="008B51B5" w:rsidRDefault="008B51B5" w:rsidP="008B51B5">
      <w:pPr>
        <w:tabs>
          <w:tab w:val="left" w:pos="5415"/>
        </w:tabs>
        <w:rPr>
          <w:rFonts w:ascii="Verdana" w:hAnsi="Verdana"/>
          <w:sz w:val="24"/>
          <w:szCs w:val="24"/>
        </w:rPr>
      </w:pPr>
      <w:r>
        <w:rPr>
          <w:rFonts w:ascii="Verdana" w:hAnsi="Verdana"/>
          <w:sz w:val="24"/>
          <w:szCs w:val="24"/>
        </w:rPr>
        <w:t>Constantinescu Ion</w:t>
      </w:r>
      <w:r>
        <w:rPr>
          <w:rFonts w:ascii="Verdana" w:hAnsi="Verdana"/>
          <w:sz w:val="24"/>
          <w:szCs w:val="24"/>
        </w:rPr>
        <w:tab/>
        <w:t xml:space="preserve">    Radu Simona-Elena</w:t>
      </w:r>
    </w:p>
    <w:sectPr w:rsidR="004E41AE" w:rsidRPr="008B51B5" w:rsidSect="001A2001">
      <w:footerReference w:type="default" r:id="rId25"/>
      <w:pgSz w:w="12240" w:h="15840"/>
      <w:pgMar w:top="1135" w:right="1183" w:bottom="56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4F4" w:rsidRDefault="000664F4" w:rsidP="00013A8D">
      <w:pPr>
        <w:spacing w:after="0" w:line="240" w:lineRule="auto"/>
      </w:pPr>
      <w:r>
        <w:separator/>
      </w:r>
    </w:p>
  </w:endnote>
  <w:endnote w:type="continuationSeparator" w:id="0">
    <w:p w:rsidR="000664F4" w:rsidRDefault="000664F4" w:rsidP="00013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73969"/>
      <w:docPartObj>
        <w:docPartGallery w:val="Page Numbers (Bottom of Page)"/>
        <w:docPartUnique/>
      </w:docPartObj>
    </w:sdtPr>
    <w:sdtContent>
      <w:p w:rsidR="000664F4" w:rsidRDefault="00E2719B">
        <w:pPr>
          <w:pStyle w:val="Subsol"/>
          <w:jc w:val="right"/>
        </w:pPr>
        <w:fldSimple w:instr=" PAGE   \* MERGEFORMAT ">
          <w:r w:rsidR="008B51B5">
            <w:rPr>
              <w:noProof/>
            </w:rPr>
            <w:t>22</w:t>
          </w:r>
        </w:fldSimple>
      </w:p>
    </w:sdtContent>
  </w:sdt>
  <w:p w:rsidR="000664F4" w:rsidRDefault="000664F4">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4F4" w:rsidRDefault="000664F4" w:rsidP="00013A8D">
      <w:pPr>
        <w:spacing w:after="0" w:line="240" w:lineRule="auto"/>
      </w:pPr>
      <w:r>
        <w:separator/>
      </w:r>
    </w:p>
  </w:footnote>
  <w:footnote w:type="continuationSeparator" w:id="0">
    <w:p w:rsidR="000664F4" w:rsidRDefault="000664F4" w:rsidP="00013A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D5AA0"/>
    <w:multiLevelType w:val="hybridMultilevel"/>
    <w:tmpl w:val="D578DD20"/>
    <w:lvl w:ilvl="0" w:tplc="5FA012BC">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9158C6"/>
    <w:multiLevelType w:val="hybridMultilevel"/>
    <w:tmpl w:val="F0B6F8BC"/>
    <w:lvl w:ilvl="0" w:tplc="80F0E122">
      <w:start w:val="23"/>
      <w:numFmt w:val="bullet"/>
      <w:lvlText w:val="-"/>
      <w:lvlJc w:val="left"/>
      <w:pPr>
        <w:ind w:left="2160" w:hanging="360"/>
      </w:pPr>
      <w:rPr>
        <w:rFonts w:ascii="Verdana" w:eastAsiaTheme="minorEastAsia" w:hAnsi="Verdana"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4991C16"/>
    <w:multiLevelType w:val="hybridMultilevel"/>
    <w:tmpl w:val="17A68F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DB5692"/>
    <w:multiLevelType w:val="hybridMultilevel"/>
    <w:tmpl w:val="C6B0DC00"/>
    <w:lvl w:ilvl="0" w:tplc="0409000F">
      <w:start w:val="1"/>
      <w:numFmt w:val="decimal"/>
      <w:lvlText w:val="%1."/>
      <w:lvlJc w:val="left"/>
      <w:pPr>
        <w:ind w:left="1830" w:hanging="360"/>
      </w:p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4">
    <w:nsid w:val="05F54157"/>
    <w:multiLevelType w:val="hybridMultilevel"/>
    <w:tmpl w:val="DEC6EA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8553DE"/>
    <w:multiLevelType w:val="hybridMultilevel"/>
    <w:tmpl w:val="6B6C80D6"/>
    <w:lvl w:ilvl="0" w:tplc="5FA012BC">
      <w:numFmt w:val="bullet"/>
      <w:lvlText w:val="-"/>
      <w:lvlJc w:val="left"/>
      <w:pPr>
        <w:ind w:left="1860" w:hanging="360"/>
      </w:pPr>
      <w:rPr>
        <w:rFonts w:ascii="Times New Roman" w:eastAsiaTheme="minorEastAsia" w:hAnsi="Times New Roman"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6">
    <w:nsid w:val="171F2A34"/>
    <w:multiLevelType w:val="hybridMultilevel"/>
    <w:tmpl w:val="C9B6F2EE"/>
    <w:lvl w:ilvl="0" w:tplc="E7FEBF92">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77A5C6E"/>
    <w:multiLevelType w:val="hybridMultilevel"/>
    <w:tmpl w:val="47CCA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466E38"/>
    <w:multiLevelType w:val="hybridMultilevel"/>
    <w:tmpl w:val="6C6605C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F76179A"/>
    <w:multiLevelType w:val="hybridMultilevel"/>
    <w:tmpl w:val="2CF4E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A720CD"/>
    <w:multiLevelType w:val="hybridMultilevel"/>
    <w:tmpl w:val="0CF46FC2"/>
    <w:lvl w:ilvl="0" w:tplc="80F0E122">
      <w:start w:val="23"/>
      <w:numFmt w:val="bullet"/>
      <w:lvlText w:val="-"/>
      <w:lvlJc w:val="left"/>
      <w:pPr>
        <w:ind w:left="1080" w:hanging="360"/>
      </w:pPr>
      <w:rPr>
        <w:rFonts w:ascii="Verdana" w:eastAsiaTheme="minorEastAsia" w:hAnsi="Verdana"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E22838"/>
    <w:multiLevelType w:val="hybridMultilevel"/>
    <w:tmpl w:val="3BB61EDC"/>
    <w:lvl w:ilvl="0" w:tplc="E7FEBF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D820984"/>
    <w:multiLevelType w:val="hybridMultilevel"/>
    <w:tmpl w:val="3AAAFFF4"/>
    <w:lvl w:ilvl="0" w:tplc="5FA012B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F10F73"/>
    <w:multiLevelType w:val="hybridMultilevel"/>
    <w:tmpl w:val="A1607886"/>
    <w:lvl w:ilvl="0" w:tplc="80F0E122">
      <w:start w:val="23"/>
      <w:numFmt w:val="bullet"/>
      <w:lvlText w:val="-"/>
      <w:lvlJc w:val="left"/>
      <w:pPr>
        <w:ind w:left="1080" w:hanging="360"/>
      </w:pPr>
      <w:rPr>
        <w:rFonts w:ascii="Verdana" w:eastAsiaTheme="minorEastAsia" w:hAnsi="Verdana"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C81482"/>
    <w:multiLevelType w:val="hybridMultilevel"/>
    <w:tmpl w:val="F9D613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1873CB"/>
    <w:multiLevelType w:val="hybridMultilevel"/>
    <w:tmpl w:val="B5ECAE20"/>
    <w:lvl w:ilvl="0" w:tplc="8BA493B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3A56F59"/>
    <w:multiLevelType w:val="hybridMultilevel"/>
    <w:tmpl w:val="CF626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BB74FE"/>
    <w:multiLevelType w:val="hybridMultilevel"/>
    <w:tmpl w:val="FD52E54E"/>
    <w:lvl w:ilvl="0" w:tplc="5FA012BC">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6DE153D"/>
    <w:multiLevelType w:val="hybridMultilevel"/>
    <w:tmpl w:val="DF045EB2"/>
    <w:lvl w:ilvl="0" w:tplc="5FA012B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8810A8"/>
    <w:multiLevelType w:val="hybridMultilevel"/>
    <w:tmpl w:val="64DCC7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12204F"/>
    <w:multiLevelType w:val="hybridMultilevel"/>
    <w:tmpl w:val="6E424E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675396"/>
    <w:multiLevelType w:val="hybridMultilevel"/>
    <w:tmpl w:val="CE10E1C6"/>
    <w:lvl w:ilvl="0" w:tplc="5FA012BC">
      <w:numFmt w:val="bullet"/>
      <w:lvlText w:val="-"/>
      <w:lvlJc w:val="left"/>
      <w:pPr>
        <w:ind w:left="1575" w:hanging="360"/>
      </w:pPr>
      <w:rPr>
        <w:rFonts w:ascii="Times New Roman" w:eastAsiaTheme="minorEastAsia" w:hAnsi="Times New Roman"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22">
    <w:nsid w:val="4AD9228D"/>
    <w:multiLevelType w:val="hybridMultilevel"/>
    <w:tmpl w:val="116228D0"/>
    <w:lvl w:ilvl="0" w:tplc="193ECF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7A4761"/>
    <w:multiLevelType w:val="hybridMultilevel"/>
    <w:tmpl w:val="EE003280"/>
    <w:lvl w:ilvl="0" w:tplc="E7FEBF92">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D6564B9"/>
    <w:multiLevelType w:val="hybridMultilevel"/>
    <w:tmpl w:val="3A02B32A"/>
    <w:lvl w:ilvl="0" w:tplc="FDBE0604">
      <w:start w:val="1"/>
      <w:numFmt w:val="decimal"/>
      <w:lvlText w:val="(%1)"/>
      <w:lvlJc w:val="left"/>
      <w:pPr>
        <w:ind w:left="1070" w:hanging="360"/>
      </w:pPr>
      <w:rPr>
        <w:rFonts w:hint="default"/>
        <w:b w:val="0"/>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5">
    <w:nsid w:val="4DE929A0"/>
    <w:multiLevelType w:val="hybridMultilevel"/>
    <w:tmpl w:val="1CAE8036"/>
    <w:lvl w:ilvl="0" w:tplc="E7FEBF92">
      <w:start w:val="1"/>
      <w:numFmt w:val="decimal"/>
      <w:lvlText w:val="(%1)"/>
      <w:lvlJc w:val="left"/>
      <w:pPr>
        <w:ind w:left="3285" w:hanging="720"/>
      </w:pPr>
      <w:rPr>
        <w:rFonts w:hint="default"/>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26">
    <w:nsid w:val="52927086"/>
    <w:multiLevelType w:val="hybridMultilevel"/>
    <w:tmpl w:val="4E545EFA"/>
    <w:lvl w:ilvl="0" w:tplc="39AA92CC">
      <w:start w:val="1"/>
      <w:numFmt w:val="lowerLetter"/>
      <w:lvlText w:val="%1)"/>
      <w:lvlJc w:val="left"/>
      <w:pPr>
        <w:ind w:left="324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2930F36"/>
    <w:multiLevelType w:val="hybridMultilevel"/>
    <w:tmpl w:val="F97A42B2"/>
    <w:lvl w:ilvl="0" w:tplc="39AA92CC">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53AD4953"/>
    <w:multiLevelType w:val="hybridMultilevel"/>
    <w:tmpl w:val="8D4AC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CD3BA3"/>
    <w:multiLevelType w:val="hybridMultilevel"/>
    <w:tmpl w:val="554493FE"/>
    <w:lvl w:ilvl="0" w:tplc="80F0E122">
      <w:start w:val="23"/>
      <w:numFmt w:val="bullet"/>
      <w:lvlText w:val="-"/>
      <w:lvlJc w:val="left"/>
      <w:pPr>
        <w:ind w:left="1080" w:hanging="360"/>
      </w:pPr>
      <w:rPr>
        <w:rFonts w:ascii="Verdana" w:eastAsiaTheme="minorEastAsia" w:hAnsi="Verdana"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F7A19C2"/>
    <w:multiLevelType w:val="hybridMultilevel"/>
    <w:tmpl w:val="D8245E8A"/>
    <w:lvl w:ilvl="0" w:tplc="A1FE278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DB1A3D"/>
    <w:multiLevelType w:val="hybridMultilevel"/>
    <w:tmpl w:val="A0D23B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4D7628C"/>
    <w:multiLevelType w:val="hybridMultilevel"/>
    <w:tmpl w:val="C0C260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6645FD8"/>
    <w:multiLevelType w:val="hybridMultilevel"/>
    <w:tmpl w:val="747078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6800468"/>
    <w:multiLevelType w:val="hybridMultilevel"/>
    <w:tmpl w:val="A35A53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5063C6"/>
    <w:multiLevelType w:val="hybridMultilevel"/>
    <w:tmpl w:val="29D4125C"/>
    <w:lvl w:ilvl="0" w:tplc="C8642CB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A2F573E"/>
    <w:multiLevelType w:val="hybridMultilevel"/>
    <w:tmpl w:val="736C9282"/>
    <w:lvl w:ilvl="0" w:tplc="B462B1CC">
      <w:start w:val="2"/>
      <w:numFmt w:val="bullet"/>
      <w:lvlText w:val="-"/>
      <w:lvlJc w:val="left"/>
      <w:pPr>
        <w:ind w:left="720" w:hanging="360"/>
      </w:pPr>
      <w:rPr>
        <w:rFonts w:ascii="Verdana" w:eastAsiaTheme="minorEastAsia"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5E136D"/>
    <w:multiLevelType w:val="hybridMultilevel"/>
    <w:tmpl w:val="05748C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B95B27"/>
    <w:multiLevelType w:val="hybridMultilevel"/>
    <w:tmpl w:val="57ACEEA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74A0709C"/>
    <w:multiLevelType w:val="hybridMultilevel"/>
    <w:tmpl w:val="A23207A2"/>
    <w:lvl w:ilvl="0" w:tplc="5FA012B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317167"/>
    <w:multiLevelType w:val="hybridMultilevel"/>
    <w:tmpl w:val="A216A9A8"/>
    <w:lvl w:ilvl="0" w:tplc="80F0E122">
      <w:start w:val="23"/>
      <w:numFmt w:val="bullet"/>
      <w:lvlText w:val="-"/>
      <w:lvlJc w:val="left"/>
      <w:pPr>
        <w:ind w:left="2490" w:hanging="360"/>
      </w:pPr>
      <w:rPr>
        <w:rFonts w:ascii="Verdana" w:eastAsiaTheme="minorEastAsia" w:hAnsi="Verdana" w:cs="Times New Roman" w:hint="default"/>
        <w:b/>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41">
    <w:nsid w:val="79562F0B"/>
    <w:multiLevelType w:val="hybridMultilevel"/>
    <w:tmpl w:val="FDD2E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41421F"/>
    <w:multiLevelType w:val="hybridMultilevel"/>
    <w:tmpl w:val="75BC2134"/>
    <w:lvl w:ilvl="0" w:tplc="DA1AA3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7B5950A6"/>
    <w:multiLevelType w:val="hybridMultilevel"/>
    <w:tmpl w:val="72A8384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4">
    <w:nsid w:val="7F604BE6"/>
    <w:multiLevelType w:val="hybridMultilevel"/>
    <w:tmpl w:val="00E800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2"/>
  </w:num>
  <w:num w:numId="3">
    <w:abstractNumId w:val="20"/>
  </w:num>
  <w:num w:numId="4">
    <w:abstractNumId w:val="12"/>
  </w:num>
  <w:num w:numId="5">
    <w:abstractNumId w:val="19"/>
  </w:num>
  <w:num w:numId="6">
    <w:abstractNumId w:val="30"/>
  </w:num>
  <w:num w:numId="7">
    <w:abstractNumId w:val="14"/>
  </w:num>
  <w:num w:numId="8">
    <w:abstractNumId w:val="35"/>
  </w:num>
  <w:num w:numId="9">
    <w:abstractNumId w:val="32"/>
  </w:num>
  <w:num w:numId="10">
    <w:abstractNumId w:val="44"/>
  </w:num>
  <w:num w:numId="11">
    <w:abstractNumId w:val="34"/>
  </w:num>
  <w:num w:numId="12">
    <w:abstractNumId w:val="29"/>
  </w:num>
  <w:num w:numId="13">
    <w:abstractNumId w:val="17"/>
  </w:num>
  <w:num w:numId="14">
    <w:abstractNumId w:val="39"/>
  </w:num>
  <w:num w:numId="15">
    <w:abstractNumId w:val="5"/>
  </w:num>
  <w:num w:numId="16">
    <w:abstractNumId w:val="18"/>
  </w:num>
  <w:num w:numId="17">
    <w:abstractNumId w:val="0"/>
  </w:num>
  <w:num w:numId="18">
    <w:abstractNumId w:val="23"/>
  </w:num>
  <w:num w:numId="19">
    <w:abstractNumId w:val="6"/>
  </w:num>
  <w:num w:numId="20">
    <w:abstractNumId w:val="27"/>
  </w:num>
  <w:num w:numId="21">
    <w:abstractNumId w:val="26"/>
  </w:num>
  <w:num w:numId="22">
    <w:abstractNumId w:val="8"/>
  </w:num>
  <w:num w:numId="23">
    <w:abstractNumId w:val="43"/>
  </w:num>
  <w:num w:numId="24">
    <w:abstractNumId w:val="13"/>
  </w:num>
  <w:num w:numId="25">
    <w:abstractNumId w:val="33"/>
  </w:num>
  <w:num w:numId="26">
    <w:abstractNumId w:val="3"/>
  </w:num>
  <w:num w:numId="27">
    <w:abstractNumId w:val="7"/>
  </w:num>
  <w:num w:numId="28">
    <w:abstractNumId w:val="28"/>
  </w:num>
  <w:num w:numId="29">
    <w:abstractNumId w:val="41"/>
  </w:num>
  <w:num w:numId="30">
    <w:abstractNumId w:val="31"/>
  </w:num>
  <w:num w:numId="31">
    <w:abstractNumId w:val="38"/>
  </w:num>
  <w:num w:numId="32">
    <w:abstractNumId w:val="25"/>
  </w:num>
  <w:num w:numId="33">
    <w:abstractNumId w:val="42"/>
  </w:num>
  <w:num w:numId="34">
    <w:abstractNumId w:val="1"/>
  </w:num>
  <w:num w:numId="35">
    <w:abstractNumId w:val="10"/>
  </w:num>
  <w:num w:numId="36">
    <w:abstractNumId w:val="9"/>
  </w:num>
  <w:num w:numId="37">
    <w:abstractNumId w:val="24"/>
  </w:num>
  <w:num w:numId="38">
    <w:abstractNumId w:val="21"/>
  </w:num>
  <w:num w:numId="39">
    <w:abstractNumId w:val="16"/>
  </w:num>
  <w:num w:numId="40">
    <w:abstractNumId w:val="40"/>
  </w:num>
  <w:num w:numId="41">
    <w:abstractNumId w:val="37"/>
  </w:num>
  <w:num w:numId="42">
    <w:abstractNumId w:val="11"/>
  </w:num>
  <w:num w:numId="43">
    <w:abstractNumId w:val="2"/>
  </w:num>
  <w:num w:numId="44">
    <w:abstractNumId w:val="15"/>
  </w:num>
  <w:num w:numId="45">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footnotePr>
    <w:footnote w:id="-1"/>
    <w:footnote w:id="0"/>
  </w:footnotePr>
  <w:endnotePr>
    <w:endnote w:id="-1"/>
    <w:endnote w:id="0"/>
  </w:endnotePr>
  <w:compat>
    <w:useFELayout/>
  </w:compat>
  <w:rsids>
    <w:rsidRoot w:val="00CA245B"/>
    <w:rsid w:val="000028A8"/>
    <w:rsid w:val="00003491"/>
    <w:rsid w:val="0001012E"/>
    <w:rsid w:val="00013A8D"/>
    <w:rsid w:val="00014AF9"/>
    <w:rsid w:val="0001631E"/>
    <w:rsid w:val="00022A03"/>
    <w:rsid w:val="000248AF"/>
    <w:rsid w:val="000269F2"/>
    <w:rsid w:val="00027EFF"/>
    <w:rsid w:val="00037D56"/>
    <w:rsid w:val="00042960"/>
    <w:rsid w:val="00046F18"/>
    <w:rsid w:val="00060E3E"/>
    <w:rsid w:val="00062997"/>
    <w:rsid w:val="0006568A"/>
    <w:rsid w:val="00065B23"/>
    <w:rsid w:val="000664F4"/>
    <w:rsid w:val="00090CB2"/>
    <w:rsid w:val="000933F2"/>
    <w:rsid w:val="00093A01"/>
    <w:rsid w:val="00097885"/>
    <w:rsid w:val="000A2302"/>
    <w:rsid w:val="000A6345"/>
    <w:rsid w:val="000B4DC3"/>
    <w:rsid w:val="000D1599"/>
    <w:rsid w:val="000D2BC4"/>
    <w:rsid w:val="000D5892"/>
    <w:rsid w:val="000D7237"/>
    <w:rsid w:val="000E23D1"/>
    <w:rsid w:val="000F29E0"/>
    <w:rsid w:val="00104945"/>
    <w:rsid w:val="001109E9"/>
    <w:rsid w:val="001113EF"/>
    <w:rsid w:val="00111FB2"/>
    <w:rsid w:val="001146A3"/>
    <w:rsid w:val="0011608B"/>
    <w:rsid w:val="00121CE7"/>
    <w:rsid w:val="00121F0F"/>
    <w:rsid w:val="0012559B"/>
    <w:rsid w:val="0012576A"/>
    <w:rsid w:val="00131CCE"/>
    <w:rsid w:val="00132720"/>
    <w:rsid w:val="00133FD1"/>
    <w:rsid w:val="001346C0"/>
    <w:rsid w:val="001371EE"/>
    <w:rsid w:val="00163D27"/>
    <w:rsid w:val="0017190D"/>
    <w:rsid w:val="00174D6C"/>
    <w:rsid w:val="00180896"/>
    <w:rsid w:val="00186D26"/>
    <w:rsid w:val="00187EE1"/>
    <w:rsid w:val="00194144"/>
    <w:rsid w:val="00196F71"/>
    <w:rsid w:val="001A2001"/>
    <w:rsid w:val="001A2B1F"/>
    <w:rsid w:val="001A53B9"/>
    <w:rsid w:val="001D555F"/>
    <w:rsid w:val="001D67B9"/>
    <w:rsid w:val="001D68FD"/>
    <w:rsid w:val="001E189C"/>
    <w:rsid w:val="001F3004"/>
    <w:rsid w:val="00203656"/>
    <w:rsid w:val="00207F4A"/>
    <w:rsid w:val="002115FB"/>
    <w:rsid w:val="00221FAD"/>
    <w:rsid w:val="00245FB1"/>
    <w:rsid w:val="00251439"/>
    <w:rsid w:val="0025251F"/>
    <w:rsid w:val="00252FA2"/>
    <w:rsid w:val="0025490A"/>
    <w:rsid w:val="00257451"/>
    <w:rsid w:val="002704F7"/>
    <w:rsid w:val="00281C02"/>
    <w:rsid w:val="00282756"/>
    <w:rsid w:val="00284884"/>
    <w:rsid w:val="002941B1"/>
    <w:rsid w:val="002A3FBB"/>
    <w:rsid w:val="002A5FE8"/>
    <w:rsid w:val="002B3CF2"/>
    <w:rsid w:val="002C2EA3"/>
    <w:rsid w:val="002D2A6C"/>
    <w:rsid w:val="002E303D"/>
    <w:rsid w:val="002E6610"/>
    <w:rsid w:val="00301D91"/>
    <w:rsid w:val="003056E4"/>
    <w:rsid w:val="00310BB9"/>
    <w:rsid w:val="003141C6"/>
    <w:rsid w:val="00314E69"/>
    <w:rsid w:val="00340712"/>
    <w:rsid w:val="00346474"/>
    <w:rsid w:val="00356E57"/>
    <w:rsid w:val="00364B7A"/>
    <w:rsid w:val="00370CF9"/>
    <w:rsid w:val="0037373C"/>
    <w:rsid w:val="0039075C"/>
    <w:rsid w:val="00393B60"/>
    <w:rsid w:val="003B01B9"/>
    <w:rsid w:val="003B0CBC"/>
    <w:rsid w:val="003B57A6"/>
    <w:rsid w:val="003B60FF"/>
    <w:rsid w:val="003B75EA"/>
    <w:rsid w:val="003C557E"/>
    <w:rsid w:val="003E00F7"/>
    <w:rsid w:val="003E15D1"/>
    <w:rsid w:val="003F465F"/>
    <w:rsid w:val="003F4D2A"/>
    <w:rsid w:val="003F5F9F"/>
    <w:rsid w:val="003F7CBD"/>
    <w:rsid w:val="00404309"/>
    <w:rsid w:val="00426B42"/>
    <w:rsid w:val="00434486"/>
    <w:rsid w:val="00436A64"/>
    <w:rsid w:val="004472A2"/>
    <w:rsid w:val="00447B7E"/>
    <w:rsid w:val="00455812"/>
    <w:rsid w:val="00462929"/>
    <w:rsid w:val="00464E2C"/>
    <w:rsid w:val="00467DC0"/>
    <w:rsid w:val="00472D48"/>
    <w:rsid w:val="004758A8"/>
    <w:rsid w:val="004A1032"/>
    <w:rsid w:val="004B2327"/>
    <w:rsid w:val="004B36DD"/>
    <w:rsid w:val="004C4861"/>
    <w:rsid w:val="004C79B3"/>
    <w:rsid w:val="004E25E7"/>
    <w:rsid w:val="004E41AE"/>
    <w:rsid w:val="004F245A"/>
    <w:rsid w:val="00501AD4"/>
    <w:rsid w:val="00504D4F"/>
    <w:rsid w:val="00505019"/>
    <w:rsid w:val="00525267"/>
    <w:rsid w:val="0052574D"/>
    <w:rsid w:val="00530B86"/>
    <w:rsid w:val="0053621C"/>
    <w:rsid w:val="00557AD5"/>
    <w:rsid w:val="0056694D"/>
    <w:rsid w:val="005779E9"/>
    <w:rsid w:val="00591ECB"/>
    <w:rsid w:val="005A0042"/>
    <w:rsid w:val="005A1163"/>
    <w:rsid w:val="005A4E8B"/>
    <w:rsid w:val="005B0261"/>
    <w:rsid w:val="005F4A05"/>
    <w:rsid w:val="006200B2"/>
    <w:rsid w:val="006222A6"/>
    <w:rsid w:val="0062404A"/>
    <w:rsid w:val="006308FC"/>
    <w:rsid w:val="0064409D"/>
    <w:rsid w:val="006448C4"/>
    <w:rsid w:val="006465FA"/>
    <w:rsid w:val="0065702B"/>
    <w:rsid w:val="00660452"/>
    <w:rsid w:val="00660939"/>
    <w:rsid w:val="006614E6"/>
    <w:rsid w:val="0067222A"/>
    <w:rsid w:val="00684451"/>
    <w:rsid w:val="00695BCB"/>
    <w:rsid w:val="006B040E"/>
    <w:rsid w:val="006D31B2"/>
    <w:rsid w:val="006E6C18"/>
    <w:rsid w:val="006F6D8B"/>
    <w:rsid w:val="006F7D20"/>
    <w:rsid w:val="00713227"/>
    <w:rsid w:val="00717C83"/>
    <w:rsid w:val="007227B0"/>
    <w:rsid w:val="00730ACB"/>
    <w:rsid w:val="007330C0"/>
    <w:rsid w:val="00736FC9"/>
    <w:rsid w:val="00743AE8"/>
    <w:rsid w:val="00746C44"/>
    <w:rsid w:val="00751CB1"/>
    <w:rsid w:val="0075650C"/>
    <w:rsid w:val="0075675D"/>
    <w:rsid w:val="00761136"/>
    <w:rsid w:val="00776723"/>
    <w:rsid w:val="007837D6"/>
    <w:rsid w:val="00784D44"/>
    <w:rsid w:val="007939D9"/>
    <w:rsid w:val="007A08A7"/>
    <w:rsid w:val="007A4450"/>
    <w:rsid w:val="007B1492"/>
    <w:rsid w:val="007C09C9"/>
    <w:rsid w:val="007E7265"/>
    <w:rsid w:val="007E7625"/>
    <w:rsid w:val="007F647C"/>
    <w:rsid w:val="00801FD2"/>
    <w:rsid w:val="00803822"/>
    <w:rsid w:val="00804BD3"/>
    <w:rsid w:val="00810E51"/>
    <w:rsid w:val="0081263C"/>
    <w:rsid w:val="008241AA"/>
    <w:rsid w:val="00825434"/>
    <w:rsid w:val="00830252"/>
    <w:rsid w:val="008366C4"/>
    <w:rsid w:val="00837B8E"/>
    <w:rsid w:val="00840738"/>
    <w:rsid w:val="00842E86"/>
    <w:rsid w:val="00847575"/>
    <w:rsid w:val="00851108"/>
    <w:rsid w:val="00857C38"/>
    <w:rsid w:val="0086071F"/>
    <w:rsid w:val="00866365"/>
    <w:rsid w:val="008671D2"/>
    <w:rsid w:val="008829B5"/>
    <w:rsid w:val="00883626"/>
    <w:rsid w:val="00891252"/>
    <w:rsid w:val="00894679"/>
    <w:rsid w:val="0089718F"/>
    <w:rsid w:val="008A2033"/>
    <w:rsid w:val="008A365C"/>
    <w:rsid w:val="008A51AB"/>
    <w:rsid w:val="008B16FC"/>
    <w:rsid w:val="008B1F77"/>
    <w:rsid w:val="008B42F5"/>
    <w:rsid w:val="008B51B5"/>
    <w:rsid w:val="008C10D3"/>
    <w:rsid w:val="008D4C15"/>
    <w:rsid w:val="008D4F55"/>
    <w:rsid w:val="008E2209"/>
    <w:rsid w:val="008E4F1F"/>
    <w:rsid w:val="008F4D42"/>
    <w:rsid w:val="00910D5D"/>
    <w:rsid w:val="0092388A"/>
    <w:rsid w:val="00934653"/>
    <w:rsid w:val="00935498"/>
    <w:rsid w:val="0094322F"/>
    <w:rsid w:val="0094440E"/>
    <w:rsid w:val="0095332A"/>
    <w:rsid w:val="00956472"/>
    <w:rsid w:val="00965C76"/>
    <w:rsid w:val="009860AB"/>
    <w:rsid w:val="009A13DB"/>
    <w:rsid w:val="009A238F"/>
    <w:rsid w:val="009A4016"/>
    <w:rsid w:val="009B0DAD"/>
    <w:rsid w:val="009B1242"/>
    <w:rsid w:val="009B208D"/>
    <w:rsid w:val="009B6801"/>
    <w:rsid w:val="009C4800"/>
    <w:rsid w:val="009C4C53"/>
    <w:rsid w:val="009C65C9"/>
    <w:rsid w:val="009C6D26"/>
    <w:rsid w:val="009D0E15"/>
    <w:rsid w:val="009D6401"/>
    <w:rsid w:val="009D6745"/>
    <w:rsid w:val="009E550E"/>
    <w:rsid w:val="009E73E9"/>
    <w:rsid w:val="009E7BDF"/>
    <w:rsid w:val="009F0F4D"/>
    <w:rsid w:val="009F47F9"/>
    <w:rsid w:val="00A1045D"/>
    <w:rsid w:val="00A23471"/>
    <w:rsid w:val="00A32DB2"/>
    <w:rsid w:val="00A41560"/>
    <w:rsid w:val="00A434A6"/>
    <w:rsid w:val="00A47FDA"/>
    <w:rsid w:val="00A5653B"/>
    <w:rsid w:val="00A62188"/>
    <w:rsid w:val="00A6770C"/>
    <w:rsid w:val="00A70EF4"/>
    <w:rsid w:val="00A73A96"/>
    <w:rsid w:val="00A7415A"/>
    <w:rsid w:val="00A97FBC"/>
    <w:rsid w:val="00AA6171"/>
    <w:rsid w:val="00AA7E3E"/>
    <w:rsid w:val="00AB144B"/>
    <w:rsid w:val="00AB4371"/>
    <w:rsid w:val="00AB6305"/>
    <w:rsid w:val="00AC226F"/>
    <w:rsid w:val="00AE5189"/>
    <w:rsid w:val="00AF0A6A"/>
    <w:rsid w:val="00B036E8"/>
    <w:rsid w:val="00B106B2"/>
    <w:rsid w:val="00B1286F"/>
    <w:rsid w:val="00B14D87"/>
    <w:rsid w:val="00B35543"/>
    <w:rsid w:val="00B366DF"/>
    <w:rsid w:val="00B4158F"/>
    <w:rsid w:val="00B534A4"/>
    <w:rsid w:val="00B56FD7"/>
    <w:rsid w:val="00B64FD3"/>
    <w:rsid w:val="00B734A3"/>
    <w:rsid w:val="00B76B3E"/>
    <w:rsid w:val="00B8203A"/>
    <w:rsid w:val="00B84964"/>
    <w:rsid w:val="00B920F2"/>
    <w:rsid w:val="00BA4EA4"/>
    <w:rsid w:val="00BB0D09"/>
    <w:rsid w:val="00BC103D"/>
    <w:rsid w:val="00BD2752"/>
    <w:rsid w:val="00BD7C51"/>
    <w:rsid w:val="00BE4001"/>
    <w:rsid w:val="00BF21BE"/>
    <w:rsid w:val="00C039B2"/>
    <w:rsid w:val="00C05C0B"/>
    <w:rsid w:val="00C071E1"/>
    <w:rsid w:val="00C11D6B"/>
    <w:rsid w:val="00C14064"/>
    <w:rsid w:val="00C2403B"/>
    <w:rsid w:val="00C33724"/>
    <w:rsid w:val="00C55867"/>
    <w:rsid w:val="00C62FCD"/>
    <w:rsid w:val="00C63467"/>
    <w:rsid w:val="00C737E0"/>
    <w:rsid w:val="00C8319A"/>
    <w:rsid w:val="00C85B8C"/>
    <w:rsid w:val="00C95FFC"/>
    <w:rsid w:val="00CA245B"/>
    <w:rsid w:val="00CA2D08"/>
    <w:rsid w:val="00CB56CB"/>
    <w:rsid w:val="00CC156D"/>
    <w:rsid w:val="00CC4438"/>
    <w:rsid w:val="00CC6540"/>
    <w:rsid w:val="00CD5C8A"/>
    <w:rsid w:val="00CE06E0"/>
    <w:rsid w:val="00CE114F"/>
    <w:rsid w:val="00CE2F4B"/>
    <w:rsid w:val="00CE4502"/>
    <w:rsid w:val="00CE78A7"/>
    <w:rsid w:val="00CF17D3"/>
    <w:rsid w:val="00CF1C01"/>
    <w:rsid w:val="00D05D0A"/>
    <w:rsid w:val="00D07DED"/>
    <w:rsid w:val="00D10DB9"/>
    <w:rsid w:val="00D12C9F"/>
    <w:rsid w:val="00D214EC"/>
    <w:rsid w:val="00D22EC2"/>
    <w:rsid w:val="00D253CD"/>
    <w:rsid w:val="00D30F19"/>
    <w:rsid w:val="00D40B11"/>
    <w:rsid w:val="00D41769"/>
    <w:rsid w:val="00D442F0"/>
    <w:rsid w:val="00D53785"/>
    <w:rsid w:val="00D63FB0"/>
    <w:rsid w:val="00D67B70"/>
    <w:rsid w:val="00D7040A"/>
    <w:rsid w:val="00D74BA1"/>
    <w:rsid w:val="00D82EDE"/>
    <w:rsid w:val="00DA0053"/>
    <w:rsid w:val="00DA0E4C"/>
    <w:rsid w:val="00DA3CA5"/>
    <w:rsid w:val="00DB77D2"/>
    <w:rsid w:val="00DC1094"/>
    <w:rsid w:val="00DC1953"/>
    <w:rsid w:val="00DD324C"/>
    <w:rsid w:val="00DF2720"/>
    <w:rsid w:val="00E05924"/>
    <w:rsid w:val="00E060D2"/>
    <w:rsid w:val="00E21E09"/>
    <w:rsid w:val="00E2688A"/>
    <w:rsid w:val="00E2719B"/>
    <w:rsid w:val="00E27BA8"/>
    <w:rsid w:val="00E35025"/>
    <w:rsid w:val="00E52A7B"/>
    <w:rsid w:val="00E85282"/>
    <w:rsid w:val="00E86EC5"/>
    <w:rsid w:val="00E9340A"/>
    <w:rsid w:val="00E95D10"/>
    <w:rsid w:val="00EA727F"/>
    <w:rsid w:val="00EB7C40"/>
    <w:rsid w:val="00EC0F53"/>
    <w:rsid w:val="00EC1FFD"/>
    <w:rsid w:val="00ED1786"/>
    <w:rsid w:val="00ED48A7"/>
    <w:rsid w:val="00ED5609"/>
    <w:rsid w:val="00ED7A2B"/>
    <w:rsid w:val="00ED7F92"/>
    <w:rsid w:val="00EF3651"/>
    <w:rsid w:val="00EF51FC"/>
    <w:rsid w:val="00EF58E0"/>
    <w:rsid w:val="00EF6A9C"/>
    <w:rsid w:val="00EF6D11"/>
    <w:rsid w:val="00F0171B"/>
    <w:rsid w:val="00F36BC3"/>
    <w:rsid w:val="00F40CA3"/>
    <w:rsid w:val="00F469C9"/>
    <w:rsid w:val="00F50418"/>
    <w:rsid w:val="00F558B5"/>
    <w:rsid w:val="00F567A3"/>
    <w:rsid w:val="00F57E36"/>
    <w:rsid w:val="00F65318"/>
    <w:rsid w:val="00F65F9F"/>
    <w:rsid w:val="00F66248"/>
    <w:rsid w:val="00F744EE"/>
    <w:rsid w:val="00F75DEA"/>
    <w:rsid w:val="00F81DAA"/>
    <w:rsid w:val="00F858E8"/>
    <w:rsid w:val="00FA5308"/>
    <w:rsid w:val="00FA6D78"/>
    <w:rsid w:val="00FB15D9"/>
    <w:rsid w:val="00FC6989"/>
    <w:rsid w:val="00FC6D80"/>
    <w:rsid w:val="00FE7ACA"/>
    <w:rsid w:val="00FE7F0D"/>
    <w:rsid w:val="00FF2611"/>
    <w:rsid w:val="00FF4BAE"/>
    <w:rsid w:val="00FF4D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8E0"/>
  </w:style>
  <w:style w:type="paragraph" w:styleId="Titlu1">
    <w:name w:val="heading 1"/>
    <w:basedOn w:val="Normal"/>
    <w:next w:val="Normal"/>
    <w:link w:val="Titlu1Caracter"/>
    <w:qFormat/>
    <w:rsid w:val="009B6801"/>
    <w:pPr>
      <w:keepNext/>
      <w:spacing w:after="0" w:line="240" w:lineRule="auto"/>
      <w:jc w:val="center"/>
      <w:outlineLvl w:val="0"/>
    </w:pPr>
    <w:rPr>
      <w:rFonts w:ascii="Times New Roman" w:eastAsia="Times New Roman" w:hAnsi="Times New Roman" w:cs="Times New Roman"/>
      <w:sz w:val="24"/>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5653B"/>
    <w:pPr>
      <w:ind w:left="720"/>
      <w:contextualSpacing/>
    </w:pPr>
  </w:style>
  <w:style w:type="paragraph" w:styleId="Antet">
    <w:name w:val="header"/>
    <w:basedOn w:val="Normal"/>
    <w:link w:val="AntetCaracter"/>
    <w:uiPriority w:val="99"/>
    <w:semiHidden/>
    <w:unhideWhenUsed/>
    <w:rsid w:val="00013A8D"/>
    <w:pPr>
      <w:tabs>
        <w:tab w:val="center" w:pos="4680"/>
        <w:tab w:val="right" w:pos="9360"/>
      </w:tabs>
      <w:spacing w:after="0" w:line="240" w:lineRule="auto"/>
    </w:pPr>
  </w:style>
  <w:style w:type="character" w:customStyle="1" w:styleId="AntetCaracter">
    <w:name w:val="Antet Caracter"/>
    <w:basedOn w:val="Fontdeparagrafimplicit"/>
    <w:link w:val="Antet"/>
    <w:uiPriority w:val="99"/>
    <w:semiHidden/>
    <w:rsid w:val="00013A8D"/>
  </w:style>
  <w:style w:type="paragraph" w:styleId="Subsol">
    <w:name w:val="footer"/>
    <w:basedOn w:val="Normal"/>
    <w:link w:val="SubsolCaracter"/>
    <w:unhideWhenUsed/>
    <w:rsid w:val="00013A8D"/>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13A8D"/>
  </w:style>
  <w:style w:type="paragraph" w:styleId="TextnBalon">
    <w:name w:val="Balloon Text"/>
    <w:basedOn w:val="Normal"/>
    <w:link w:val="TextnBalonCaracter"/>
    <w:uiPriority w:val="99"/>
    <w:semiHidden/>
    <w:unhideWhenUsed/>
    <w:rsid w:val="00E9340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9340A"/>
    <w:rPr>
      <w:rFonts w:ascii="Tahoma" w:hAnsi="Tahoma" w:cs="Tahoma"/>
      <w:sz w:val="16"/>
      <w:szCs w:val="16"/>
    </w:rPr>
  </w:style>
  <w:style w:type="character" w:customStyle="1" w:styleId="al1">
    <w:name w:val="al1"/>
    <w:basedOn w:val="Fontdeparagrafimplicit"/>
    <w:rsid w:val="00436A64"/>
    <w:rPr>
      <w:b/>
      <w:bCs/>
      <w:color w:val="008F00"/>
    </w:rPr>
  </w:style>
  <w:style w:type="character" w:customStyle="1" w:styleId="tal1">
    <w:name w:val="tal1"/>
    <w:basedOn w:val="Fontdeparagrafimplicit"/>
    <w:rsid w:val="00436A64"/>
  </w:style>
  <w:style w:type="character" w:customStyle="1" w:styleId="li1">
    <w:name w:val="li1"/>
    <w:basedOn w:val="Fontdeparagrafimplicit"/>
    <w:rsid w:val="00436A64"/>
    <w:rPr>
      <w:b/>
      <w:bCs/>
      <w:color w:val="8F0000"/>
    </w:rPr>
  </w:style>
  <w:style w:type="character" w:customStyle="1" w:styleId="tli1">
    <w:name w:val="tli1"/>
    <w:basedOn w:val="Fontdeparagrafimplicit"/>
    <w:rsid w:val="00436A64"/>
  </w:style>
  <w:style w:type="character" w:customStyle="1" w:styleId="pt1">
    <w:name w:val="pt1"/>
    <w:basedOn w:val="Fontdeparagrafimplicit"/>
    <w:rsid w:val="009C65C9"/>
    <w:rPr>
      <w:b/>
      <w:bCs/>
      <w:color w:val="8F0000"/>
    </w:rPr>
  </w:style>
  <w:style w:type="character" w:customStyle="1" w:styleId="tpt1">
    <w:name w:val="tpt1"/>
    <w:basedOn w:val="Fontdeparagrafimplicit"/>
    <w:rsid w:val="009C65C9"/>
  </w:style>
  <w:style w:type="character" w:styleId="Hyperlink">
    <w:name w:val="Hyperlink"/>
    <w:basedOn w:val="Fontdeparagrafimplicit"/>
    <w:rsid w:val="009A238F"/>
    <w:rPr>
      <w:b/>
      <w:bCs/>
      <w:color w:val="333399"/>
      <w:u w:val="single"/>
    </w:rPr>
  </w:style>
  <w:style w:type="character" w:customStyle="1" w:styleId="tpa1">
    <w:name w:val="tpa1"/>
    <w:basedOn w:val="Fontdeparagrafimplicit"/>
    <w:rsid w:val="00A23471"/>
  </w:style>
  <w:style w:type="paragraph" w:styleId="Corptext">
    <w:name w:val="Body Text"/>
    <w:basedOn w:val="Normal"/>
    <w:link w:val="CorptextCaracter"/>
    <w:semiHidden/>
    <w:rsid w:val="00746C44"/>
    <w:pPr>
      <w:autoSpaceDE w:val="0"/>
      <w:autoSpaceDN w:val="0"/>
      <w:adjustRightInd w:val="0"/>
      <w:spacing w:after="0" w:line="240" w:lineRule="auto"/>
      <w:jc w:val="both"/>
    </w:pPr>
    <w:rPr>
      <w:rFonts w:ascii="Times New Roman" w:eastAsia="Times New Roman" w:hAnsi="Times New Roman" w:cs="Times New Roman"/>
      <w:sz w:val="28"/>
      <w:szCs w:val="28"/>
    </w:rPr>
  </w:style>
  <w:style w:type="character" w:customStyle="1" w:styleId="CorptextCaracter">
    <w:name w:val="Corp text Caracter"/>
    <w:basedOn w:val="Fontdeparagrafimplicit"/>
    <w:link w:val="Corptext"/>
    <w:semiHidden/>
    <w:rsid w:val="00746C44"/>
    <w:rPr>
      <w:rFonts w:ascii="Times New Roman" w:eastAsia="Times New Roman" w:hAnsi="Times New Roman" w:cs="Times New Roman"/>
      <w:sz w:val="28"/>
      <w:szCs w:val="28"/>
    </w:rPr>
  </w:style>
  <w:style w:type="paragraph" w:styleId="NormalWeb">
    <w:name w:val="Normal (Web)"/>
    <w:basedOn w:val="Normal"/>
    <w:uiPriority w:val="99"/>
    <w:semiHidden/>
    <w:unhideWhenUsed/>
    <w:rsid w:val="00121CE7"/>
    <w:pPr>
      <w:spacing w:before="100" w:beforeAutospacing="1" w:after="100" w:afterAutospacing="1" w:line="240" w:lineRule="auto"/>
    </w:pPr>
    <w:rPr>
      <w:rFonts w:ascii="Times New Roman" w:eastAsia="Times New Roman" w:hAnsi="Times New Roman" w:cs="Times New Roman"/>
      <w:sz w:val="24"/>
      <w:szCs w:val="24"/>
    </w:rPr>
  </w:style>
  <w:style w:type="character" w:styleId="Accentuat">
    <w:name w:val="Emphasis"/>
    <w:basedOn w:val="Fontdeparagrafimplicit"/>
    <w:uiPriority w:val="20"/>
    <w:qFormat/>
    <w:rsid w:val="00121CE7"/>
    <w:rPr>
      <w:i/>
      <w:iCs/>
    </w:rPr>
  </w:style>
  <w:style w:type="character" w:customStyle="1" w:styleId="Titlu1Caracter">
    <w:name w:val="Titlu 1 Caracter"/>
    <w:basedOn w:val="Fontdeparagrafimplicit"/>
    <w:link w:val="Titlu1"/>
    <w:rsid w:val="009B6801"/>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user\Sintact%202.0\cache\Legislatie\temp\00141121.HTML" TargetMode="External"/><Relationship Id="rId13" Type="http://schemas.openxmlformats.org/officeDocument/2006/relationships/hyperlink" Target="file:///C:\Documents%20and%20Settings\Emilian%20Petcu\Sintact%202.0\cache\Legislatie\temp\00092739.htm" TargetMode="External"/><Relationship Id="rId18" Type="http://schemas.openxmlformats.org/officeDocument/2006/relationships/hyperlink" Target="http://www.euroavocatura.ro/dictionar/306/OBLIGATI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C:\Documents%20and%20Settings\user\Sintact%202.0\cache\Legislatie\temp\00089093.HTML" TargetMode="External"/><Relationship Id="rId7" Type="http://schemas.openxmlformats.org/officeDocument/2006/relationships/hyperlink" Target="file:///C:\Documents%20and%20Settings\user\Sintact%202.0\cache\Legislatie\temp\00141121.HTML" TargetMode="External"/><Relationship Id="rId12" Type="http://schemas.openxmlformats.org/officeDocument/2006/relationships/hyperlink" Target="file:///C:\Users\1\Sintact%202.0\cache\Legislatie\temp\00146368.HTML" TargetMode="External"/><Relationship Id="rId17" Type="http://schemas.openxmlformats.org/officeDocument/2006/relationships/hyperlink" Target="http://www.euroavocatura.ro/dictionar/2842/Centrala"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C:\Documents%20and%20Settings\q\Sintact%202.0\cache\Legislatie\temp\00135536.HTML" TargetMode="External"/><Relationship Id="rId20" Type="http://schemas.openxmlformats.org/officeDocument/2006/relationships/hyperlink" Target="file:///C:\Documents%20and%20Settings\user\Sintact%202.0\cache\Legislatie\temp\00089093.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q\Sintact%202.0\cache\Legislatie\temp\00144158.HTML" TargetMode="External"/><Relationship Id="rId24" Type="http://schemas.openxmlformats.org/officeDocument/2006/relationships/hyperlink" Target="file:///C:\Documents%20and%20Settings\user\Sintact%202.0\cache\Legislatie\temp\00089093.HTML" TargetMode="External"/><Relationship Id="rId5" Type="http://schemas.openxmlformats.org/officeDocument/2006/relationships/footnotes" Target="footnotes.xml"/><Relationship Id="rId15" Type="http://schemas.openxmlformats.org/officeDocument/2006/relationships/hyperlink" Target="file:///C:\Documents%20and%20Settings\q\Sintact%202.0\cache\Legislatie\temp\00092393.htm" TargetMode="External"/><Relationship Id="rId23" Type="http://schemas.openxmlformats.org/officeDocument/2006/relationships/hyperlink" Target="file:///C:\Documents%20and%20Settings\user\Sintact%202.0\cache\Legislatie\temp\00089093.HTML" TargetMode="External"/><Relationship Id="rId10" Type="http://schemas.openxmlformats.org/officeDocument/2006/relationships/hyperlink" Target="file:///C:\Documents%20and%20Settings\q\Sintact%202.0\cache\Legislatie\temp\00144158.HTML" TargetMode="External"/><Relationship Id="rId19" Type="http://schemas.openxmlformats.org/officeDocument/2006/relationships/hyperlink" Target="http://www.euroavocatura.ro/dictionar/306/OBLIGATIA" TargetMode="External"/><Relationship Id="rId4" Type="http://schemas.openxmlformats.org/officeDocument/2006/relationships/webSettings" Target="webSettings.xml"/><Relationship Id="rId9" Type="http://schemas.openxmlformats.org/officeDocument/2006/relationships/hyperlink" Target="file:///C:\Documents%20and%20Settings\user\Sintact%202.0\cache\Legislatie\temp\00108655.HTML" TargetMode="External"/><Relationship Id="rId14" Type="http://schemas.openxmlformats.org/officeDocument/2006/relationships/hyperlink" Target="file:///C:\Documents%20and%20Settings\Emilian%20Petcu\Sintact%202.0\cache\Legislatie\temp\00094715.htm" TargetMode="External"/><Relationship Id="rId22" Type="http://schemas.openxmlformats.org/officeDocument/2006/relationships/hyperlink" Target="file:///C:\Documents%20and%20Settings\user\Sintact%202.0\cache\Legislatie\temp\00089093.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8382</TotalTime>
  <Pages>22</Pages>
  <Words>8345</Words>
  <Characters>47571</Characters>
  <Application>Microsoft Office Word</Application>
  <DocSecurity>0</DocSecurity>
  <Lines>396</Lines>
  <Paragraphs>111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hand</Company>
  <LinksUpToDate>false</LinksUpToDate>
  <CharactersWithSpaces>55805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dc:creator>
  <cp:keywords/>
  <dc:description/>
  <cp:lastModifiedBy>Ica</cp:lastModifiedBy>
  <cp:revision>424</cp:revision>
  <cp:lastPrinted>2019-04-16T13:12:00Z</cp:lastPrinted>
  <dcterms:created xsi:type="dcterms:W3CDTF">2015-07-07T07:46:00Z</dcterms:created>
  <dcterms:modified xsi:type="dcterms:W3CDTF">2019-04-16T13:13:00Z</dcterms:modified>
</cp:coreProperties>
</file>